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07" w:rsidRDefault="00FE7A07" w:rsidP="00FE7A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FE7A07" w:rsidRDefault="00FE7A07" w:rsidP="00FE7A07">
      <w:pPr>
        <w:rPr>
          <w:rFonts w:ascii="Times New Roman" w:hAnsi="Times New Roman"/>
        </w:rPr>
      </w:pPr>
    </w:p>
    <w:p w:rsidR="00FE7A07" w:rsidRDefault="00FE7A07" w:rsidP="00FE7A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>ПРОТОКОЛ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 w:rsidR="00A8478C">
        <w:rPr>
          <w:rFonts w:ascii="Times New Roman" w:hAnsi="Times New Roman"/>
          <w:b/>
          <w:sz w:val="32"/>
          <w:szCs w:val="32"/>
        </w:rPr>
        <w:t>3</w:t>
      </w:r>
    </w:p>
    <w:p w:rsidR="00FE7A07" w:rsidRDefault="00FE7A07" w:rsidP="00FE7A07">
      <w:pPr>
        <w:rPr>
          <w:rFonts w:ascii="Times New Roman" w:hAnsi="Times New Roman"/>
        </w:rPr>
      </w:pPr>
    </w:p>
    <w:p w:rsidR="004A2DC8" w:rsidRPr="004A2DC8" w:rsidRDefault="00FE7A07" w:rsidP="004A2DC8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 11.09.2023год. /Единадесети, септември, две хиляди двадесет и трета година/ </w:t>
      </w:r>
      <w:r w:rsidR="004A2DC8">
        <w:rPr>
          <w:rFonts w:ascii="Times New Roman" w:hAnsi="Times New Roman"/>
          <w:sz w:val="24"/>
          <w:szCs w:val="24"/>
        </w:rPr>
        <w:t>от 17.00часа в Ритуалната зала на Читалището, с административен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Кубрат 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>ул. „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Княз Борис І“ 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основание Решение № 2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>314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, област Разград  за произвеждане на изборите за общински </w:t>
      </w:r>
      <w:proofErr w:type="spellStart"/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 октомври 2023 г. се събра на свое 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поредно 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>заседание, свикано от председателя на ОИК-</w:t>
      </w:r>
      <w:r w:rsidR="004A2DC8">
        <w:rPr>
          <w:rFonts w:ascii="Times New Roman" w:eastAsia="Times New Roman" w:hAnsi="Times New Roman"/>
          <w:sz w:val="24"/>
          <w:szCs w:val="24"/>
          <w:lang w:eastAsia="bg-BG"/>
        </w:rPr>
        <w:t>Кубрат</w:t>
      </w:r>
      <w:r w:rsidR="004A2DC8" w:rsidRPr="004A2DC8">
        <w:rPr>
          <w:rFonts w:ascii="Times New Roman" w:eastAsia="Times New Roman" w:hAnsi="Times New Roman"/>
          <w:sz w:val="24"/>
          <w:szCs w:val="24"/>
          <w:lang w:eastAsia="bg-BG"/>
        </w:rPr>
        <w:t xml:space="preserve">, в следния състав: 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FE7A07" w:rsidRDefault="00FE7A07" w:rsidP="00FE7A07">
      <w:pPr>
        <w:ind w:left="1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</w:p>
    <w:p w:rsidR="00FE7A07" w:rsidRDefault="00FE7A07" w:rsidP="00FE7A0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Заседанието протече при следния </w:t>
      </w:r>
    </w:p>
    <w:p w:rsidR="00FE7A07" w:rsidRDefault="00FE7A07" w:rsidP="00FE7A07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A8478C" w:rsidRPr="004A2DC8" w:rsidRDefault="00A8478C" w:rsidP="00A8478C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Формиране и утвърждаване на единни номера на избирателни секции в Община Кубрат, при произвеждане на изборите за общински </w:t>
      </w:r>
      <w:proofErr w:type="spellStart"/>
      <w:r w:rsidRPr="004A2D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A2D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A8478C" w:rsidRPr="004A2DC8" w:rsidRDefault="00A8478C" w:rsidP="00A8478C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478C" w:rsidRPr="00D76047" w:rsidRDefault="00A8478C" w:rsidP="00A8478C"/>
    <w:p w:rsidR="00FE7A07" w:rsidRDefault="00D40462" w:rsidP="00FE7A07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точка единствена</w:t>
      </w:r>
      <w:r w:rsidR="00FE7A07">
        <w:rPr>
          <w:rFonts w:ascii="Times New Roman" w:hAnsi="Times New Roman"/>
          <w:sz w:val="24"/>
          <w:szCs w:val="24"/>
        </w:rPr>
        <w:t xml:space="preserve"> от дневния ред се взе следното:</w:t>
      </w:r>
    </w:p>
    <w:p w:rsidR="00FE7A07" w:rsidRDefault="00FE7A07" w:rsidP="00FE7A07">
      <w:pPr>
        <w:ind w:left="360"/>
        <w:jc w:val="both"/>
        <w:rPr>
          <w:rFonts w:ascii="Times New Roman" w:hAnsi="Times New Roman"/>
        </w:rPr>
      </w:pPr>
    </w:p>
    <w:p w:rsidR="004A2DC8" w:rsidRPr="004A2DC8" w:rsidRDefault="004A2DC8" w:rsidP="004A2D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34"/>
          <w:szCs w:val="34"/>
          <w:u w:val="single"/>
          <w:lang w:eastAsia="bg-BG"/>
        </w:rPr>
        <w:t>Общинска избирателна комисия - Кубрат</w:t>
      </w:r>
    </w:p>
    <w:p w:rsidR="004A2DC8" w:rsidRPr="004A2DC8" w:rsidRDefault="002F2BE8" w:rsidP="004A2DC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4A2DC8" w:rsidRPr="004A2DC8" w:rsidRDefault="00D40462" w:rsidP="004A2D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4"/>
          <w:szCs w:val="34"/>
          <w:lang w:eastAsia="bg-BG"/>
        </w:rPr>
      </w:pPr>
      <w:r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t>РЕШЕНИЕ</w:t>
      </w:r>
      <w:r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№ 8-МИ</w:t>
      </w:r>
      <w:r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br/>
        <w:t>Кубрат, 11</w:t>
      </w:r>
      <w:r w:rsidR="004A2DC8" w:rsidRPr="004A2DC8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t>.09.2023</w:t>
      </w:r>
      <w:r w:rsidR="002F2BE8">
        <w:rPr>
          <w:rFonts w:ascii="Times New Roman" w:eastAsia="Times New Roman" w:hAnsi="Times New Roman"/>
          <w:color w:val="333333"/>
          <w:sz w:val="34"/>
          <w:szCs w:val="34"/>
          <w:lang w:eastAsia="bg-BG"/>
        </w:rPr>
        <w:t>г.</w:t>
      </w:r>
      <w:bookmarkStart w:id="0" w:name="_GoBack"/>
      <w:bookmarkEnd w:id="0"/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A2DC8" w:rsidRPr="004A2DC8" w:rsidRDefault="004A2DC8" w:rsidP="004A2D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ОТНОСНО: Формиране и утвърждаване на единни номера на избирателни секции в Община Кубрат, при произвеждане на изборите за общински </w:t>
      </w:r>
      <w:proofErr w:type="spellStart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        На основание чл. 87, ал.1 т.3 и т.7 от ИК, във връзка с чл.8,ал.8  ИК, Решение № 1969-МИ / 08.</w:t>
      </w:r>
      <w:proofErr w:type="spellStart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08</w:t>
      </w:r>
      <w:proofErr w:type="spellEnd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.2023 на ЦИК и Заповед №653/04.09.2023г. на кмета на Община Кубрат, ОИК Кубрат,</w:t>
      </w:r>
    </w:p>
    <w:p w:rsidR="004A2DC8" w:rsidRPr="004A2DC8" w:rsidRDefault="004A2DC8" w:rsidP="004A2DC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РЕШИ:</w:t>
      </w:r>
    </w:p>
    <w:p w:rsidR="004A2DC8" w:rsidRPr="004A2DC8" w:rsidRDefault="004A2DC8" w:rsidP="004A2D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Формира единни номера на секционни избирателни секции при произвеждане на изборите за общински </w:t>
      </w:r>
      <w:proofErr w:type="spellStart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2023г., като номерът на всяка избирателна секция се състои от седем цифри, групирани във вида: АА ВВ XXX, където: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АА е номер 17 – номер на Област Разград;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ВВ е номер 16 на община Кубрат, съгласно ЕКАТТЕ;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ХХХ  е номерът на секция. </w:t>
      </w:r>
    </w:p>
    <w:p w:rsidR="004A2DC8" w:rsidRPr="004A2DC8" w:rsidRDefault="004A2DC8" w:rsidP="004A2D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Утвърждава единните номера на избирателни секции на 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Община Кубрат</w:t>
      </w: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при произвеждане на изборите за общински </w:t>
      </w:r>
      <w:proofErr w:type="spellStart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кметове, насрочени на 29 октомври 2023г, както следва: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</w:t>
      </w: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Кметство Беловец - от секция с номер от 17 16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 001 до 17 16 002</w:t>
      </w: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; 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Бисерци – от секция с номер от 17 16 003 до 17 16 004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 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Божурово</w:t>
      </w: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-  секция с номер  17 16 005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Горичево секция с номер  17 16 006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 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Задруга</w:t>
      </w: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- секция с номер 17 16 007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 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Звънарци</w:t>
      </w: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- секция номер 17 16 008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 </w:t>
      </w:r>
      <w:r w:rsidRPr="004A2DC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Каменово</w:t>
      </w:r>
      <w:r w:rsidR="00D4046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- секция с номер 17 16 009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 град Кубрат от секция с номер 17 16 010 до 17 16 018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Медовене-  секция с номер 17 16 019 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lastRenderedPageBreak/>
        <w:t>-Кметство Мъдрево-  секция с номер 17 16 020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Равно- секция с номер 17 16 021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 -Кметство Савин- секция с номер 17 16 022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Севар от секция с номер 17 16 023 до 17 16 024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 Кметство Сеслав- секция с номер 17 16 025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 Кметство Тертер- секция с номер 17 16 026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-Кметство Точилари – секция с номер 17 16 027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 Кметство Юпер- секция с номер 17 16 028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-град Кубрат секция с номер 17 16 029 - МБАЛ –Кубрат ЕООД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4A2DC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- град Кубрат- секция с номер 17 16 030- Дом за стари хора с.Тертер</w:t>
      </w:r>
    </w:p>
    <w:p w:rsidR="004A2DC8" w:rsidRPr="004A2DC8" w:rsidRDefault="004A2DC8" w:rsidP="004A2DC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E7A07" w:rsidRDefault="00FE7A07" w:rsidP="00FE7A0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tbl>
      <w:tblPr>
        <w:tblStyle w:val="a4"/>
        <w:tblW w:w="10096" w:type="dxa"/>
        <w:tblInd w:w="360" w:type="dxa"/>
        <w:tblLook w:val="04A0" w:firstRow="1" w:lastRow="0" w:firstColumn="1" w:lastColumn="0" w:noHBand="0" w:noVBand="1"/>
      </w:tblPr>
      <w:tblGrid>
        <w:gridCol w:w="2371"/>
        <w:gridCol w:w="3759"/>
        <w:gridCol w:w="567"/>
        <w:gridCol w:w="976"/>
        <w:gridCol w:w="1147"/>
        <w:gridCol w:w="1276"/>
      </w:tblGrid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4A2D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ЗАМ.ПРЕДСЕДАТЕЛ: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ЧЛЕНОВЕ: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A07" w:rsidTr="00FE7A0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7" w:rsidRDefault="00FE7A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A07" w:rsidRDefault="00FE7A07" w:rsidP="00FE7A07">
      <w:pPr>
        <w:jc w:val="both"/>
        <w:rPr>
          <w:rFonts w:ascii="Times New Roman" w:hAnsi="Times New Roman"/>
          <w:sz w:val="24"/>
          <w:szCs w:val="24"/>
        </w:rPr>
      </w:pPr>
    </w:p>
    <w:p w:rsidR="00FE7A07" w:rsidRDefault="00FE7A07" w:rsidP="00FE7A0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Гласували:   „ЗА“…</w:t>
      </w:r>
      <w:r>
        <w:rPr>
          <w:rFonts w:ascii="Times New Roman" w:hAnsi="Times New Roman"/>
          <w:b/>
        </w:rPr>
        <w:t>1</w:t>
      </w:r>
      <w:r w:rsidR="004A2DC8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>…члена  и „ПРОТИВ“…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</w:rPr>
        <w:t>….члена</w:t>
      </w:r>
    </w:p>
    <w:p w:rsidR="002D5CF8" w:rsidRDefault="002D5CF8" w:rsidP="00FE7A07">
      <w:pPr>
        <w:ind w:left="360"/>
        <w:jc w:val="both"/>
        <w:rPr>
          <w:rFonts w:ascii="Times New Roman" w:hAnsi="Times New Roman"/>
        </w:rPr>
      </w:pPr>
    </w:p>
    <w:p w:rsidR="002D5CF8" w:rsidRPr="002D5CF8" w:rsidRDefault="002D5CF8" w:rsidP="002D5CF8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 xml:space="preserve">Поради изчерпване на дневния ред заседанието бе закрито </w:t>
      </w:r>
    </w:p>
    <w:p w:rsidR="002D5CF8" w:rsidRPr="002D5CF8" w:rsidRDefault="002D5CF8" w:rsidP="002D5CF8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D5CF8" w:rsidRPr="002D5CF8" w:rsidRDefault="002D5CF8" w:rsidP="002D5CF8">
      <w:pPr>
        <w:jc w:val="both"/>
        <w:rPr>
          <w:rFonts w:ascii="Times New Roman" w:hAnsi="Times New Roman"/>
          <w:sz w:val="24"/>
          <w:szCs w:val="24"/>
        </w:rPr>
      </w:pPr>
      <w:r w:rsidRPr="002D5CF8"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</w:p>
    <w:p w:rsidR="002D5CF8" w:rsidRPr="002D5CF8" w:rsidRDefault="002D5CF8" w:rsidP="002D5CF8">
      <w:pPr>
        <w:jc w:val="both"/>
        <w:rPr>
          <w:rFonts w:ascii="Times New Roman" w:hAnsi="Times New Roman"/>
          <w:sz w:val="24"/>
          <w:szCs w:val="24"/>
        </w:rPr>
      </w:pPr>
    </w:p>
    <w:p w:rsidR="002D5CF8" w:rsidRPr="002D5CF8" w:rsidRDefault="002D5CF8" w:rsidP="002D5CF8">
      <w:pPr>
        <w:jc w:val="both"/>
        <w:rPr>
          <w:rFonts w:ascii="Times New Roman" w:hAnsi="Times New Roman"/>
        </w:rPr>
      </w:pPr>
      <w:r w:rsidRPr="002D5CF8">
        <w:rPr>
          <w:rFonts w:ascii="Times New Roman" w:hAnsi="Times New Roman"/>
        </w:rPr>
        <w:t>Секретар:………………………………………………………</w:t>
      </w:r>
    </w:p>
    <w:p w:rsidR="002D5CF8" w:rsidRPr="002D5CF8" w:rsidRDefault="002D5CF8" w:rsidP="002D5CF8"/>
    <w:p w:rsidR="00DB7151" w:rsidRDefault="00DB7151"/>
    <w:sectPr w:rsidR="00DB7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F080FD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20B5F"/>
    <w:multiLevelType w:val="multilevel"/>
    <w:tmpl w:val="B6CA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F0A88"/>
    <w:multiLevelType w:val="multilevel"/>
    <w:tmpl w:val="50B2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B728B"/>
    <w:multiLevelType w:val="multilevel"/>
    <w:tmpl w:val="17B86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F5"/>
    <w:rsid w:val="002A6BD8"/>
    <w:rsid w:val="002D5CF8"/>
    <w:rsid w:val="002F2BE8"/>
    <w:rsid w:val="004A2DC8"/>
    <w:rsid w:val="004F0CF5"/>
    <w:rsid w:val="00A8478C"/>
    <w:rsid w:val="00D40462"/>
    <w:rsid w:val="00DB7151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FE7A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478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FE7A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8478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9</cp:revision>
  <cp:lastPrinted>2023-09-11T14:15:00Z</cp:lastPrinted>
  <dcterms:created xsi:type="dcterms:W3CDTF">2023-09-11T08:38:00Z</dcterms:created>
  <dcterms:modified xsi:type="dcterms:W3CDTF">2023-09-11T14:16:00Z</dcterms:modified>
</cp:coreProperties>
</file>