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5" w:rsidRPr="00B040C5" w:rsidRDefault="00B040C5" w:rsidP="00B04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 w:rsidRPr="00B040C5"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B040C5" w:rsidRPr="00B040C5" w:rsidRDefault="00B040C5" w:rsidP="00B040C5">
      <w:pPr>
        <w:rPr>
          <w:rFonts w:ascii="Times New Roman" w:hAnsi="Times New Roman"/>
        </w:rPr>
      </w:pPr>
    </w:p>
    <w:p w:rsidR="00B040C5" w:rsidRPr="00B040C5" w:rsidRDefault="00B040C5" w:rsidP="00B040C5">
      <w:pPr>
        <w:jc w:val="center"/>
        <w:rPr>
          <w:rFonts w:ascii="Times New Roman" w:hAnsi="Times New Roman"/>
          <w:b/>
          <w:sz w:val="32"/>
          <w:szCs w:val="32"/>
        </w:rPr>
      </w:pPr>
      <w:r w:rsidRPr="00B040C5">
        <w:rPr>
          <w:rFonts w:ascii="Times New Roman" w:hAnsi="Times New Roman"/>
          <w:b/>
          <w:sz w:val="36"/>
          <w:szCs w:val="36"/>
        </w:rPr>
        <w:t>ПРОТОКОЛ</w:t>
      </w:r>
      <w:r w:rsidRPr="00B040C5">
        <w:rPr>
          <w:rFonts w:ascii="Times New Roman" w:hAnsi="Times New Roman"/>
          <w:b/>
        </w:rPr>
        <w:t xml:space="preserve"> </w:t>
      </w:r>
      <w:r w:rsidRPr="00B040C5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</w:rPr>
        <w:t>4</w:t>
      </w:r>
    </w:p>
    <w:p w:rsidR="00B040C5" w:rsidRPr="00B040C5" w:rsidRDefault="00B040C5" w:rsidP="00B040C5">
      <w:pPr>
        <w:rPr>
          <w:rFonts w:ascii="Times New Roman" w:hAnsi="Times New Roman"/>
        </w:rPr>
      </w:pPr>
    </w:p>
    <w:p w:rsidR="00B040C5" w:rsidRPr="00B040C5" w:rsidRDefault="00B040C5" w:rsidP="00B040C5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40C5">
        <w:rPr>
          <w:rFonts w:ascii="Times New Roman" w:hAnsi="Times New Roman"/>
          <w:sz w:val="24"/>
          <w:szCs w:val="24"/>
        </w:rPr>
        <w:t>Днес</w:t>
      </w:r>
      <w:r w:rsidR="00D357FF">
        <w:rPr>
          <w:rFonts w:ascii="Times New Roman" w:hAnsi="Times New Roman"/>
          <w:sz w:val="24"/>
          <w:szCs w:val="24"/>
        </w:rPr>
        <w:t>,</w:t>
      </w:r>
      <w:r w:rsidRPr="00B040C5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2</w:t>
      </w:r>
      <w:r w:rsidRPr="00B040C5">
        <w:rPr>
          <w:rFonts w:ascii="Times New Roman" w:hAnsi="Times New Roman"/>
          <w:sz w:val="24"/>
          <w:szCs w:val="24"/>
        </w:rPr>
        <w:t>.09.2023год. /</w:t>
      </w:r>
      <w:r>
        <w:rPr>
          <w:rFonts w:ascii="Times New Roman" w:hAnsi="Times New Roman"/>
          <w:sz w:val="24"/>
          <w:szCs w:val="24"/>
        </w:rPr>
        <w:t>Дванадесети</w:t>
      </w:r>
      <w:r w:rsidRPr="00B040C5">
        <w:rPr>
          <w:rFonts w:ascii="Times New Roman" w:hAnsi="Times New Roman"/>
          <w:sz w:val="24"/>
          <w:szCs w:val="24"/>
        </w:rPr>
        <w:t>, септември, две хиляди двадесет и трета година/ от 17.00</w:t>
      </w:r>
      <w:r w:rsidR="00D357FF">
        <w:rPr>
          <w:rFonts w:ascii="Times New Roman" w:hAnsi="Times New Roman"/>
          <w:sz w:val="24"/>
          <w:szCs w:val="24"/>
        </w:rPr>
        <w:t xml:space="preserve"> </w:t>
      </w:r>
      <w:r w:rsidRPr="00B040C5">
        <w:rPr>
          <w:rFonts w:ascii="Times New Roman" w:hAnsi="Times New Roman"/>
          <w:sz w:val="24"/>
          <w:szCs w:val="24"/>
        </w:rPr>
        <w:t>часа в Ритуалната зала на Читалището, с административен</w:t>
      </w:r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040C5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B040C5" w:rsidRPr="00B040C5" w:rsidRDefault="00B040C5" w:rsidP="00B040C5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B040C5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B040C5" w:rsidRPr="00B040C5" w:rsidRDefault="00B040C5" w:rsidP="00B040C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B040C5" w:rsidRPr="00B040C5" w:rsidRDefault="00B040C5" w:rsidP="00B040C5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B040C5">
        <w:rPr>
          <w:rFonts w:ascii="Times New Roman" w:hAnsi="Times New Roman"/>
          <w:b/>
          <w:sz w:val="24"/>
          <w:szCs w:val="24"/>
        </w:rPr>
        <w:t>ДНЕВЕН РЕД:</w:t>
      </w:r>
    </w:p>
    <w:p w:rsidR="00B040C5" w:rsidRPr="00B040C5" w:rsidRDefault="00B040C5" w:rsidP="00B040C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Маркиране печата на ОИК Кубрат</w:t>
      </w:r>
    </w:p>
    <w:p w:rsidR="00B040C5" w:rsidRPr="00B040C5" w:rsidRDefault="00B040C5" w:rsidP="00B040C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срок за регистриране на кандидатски листи от партии, коалиции, местни коалиции и инициативни комитети, при произвеждане на изборите за общински </w:t>
      </w:r>
      <w:proofErr w:type="spellStart"/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B040C5" w:rsidRDefault="00B040C5" w:rsidP="00B040C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общия брой на членовете на секционните избирателни комисии при произвеждане на изборите за общински </w:t>
      </w:r>
      <w:proofErr w:type="spellStart"/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04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D357FF" w:rsidRDefault="00D357FF" w:rsidP="00B040C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Други</w:t>
      </w:r>
    </w:p>
    <w:p w:rsidR="00B040C5" w:rsidRPr="00B040C5" w:rsidRDefault="00B040C5" w:rsidP="00B040C5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Точка първа от дневния</w:t>
      </w:r>
      <w:r w:rsidR="004B483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взе следното:</w:t>
      </w:r>
    </w:p>
    <w:p w:rsidR="00B040C5" w:rsidRDefault="00B040C5" w:rsidP="009903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</w:pPr>
    </w:p>
    <w:p w:rsidR="00990396" w:rsidRDefault="00990396" w:rsidP="009903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12.09.2023</w:t>
      </w:r>
    </w:p>
    <w:p w:rsidR="00990396" w:rsidRDefault="00990396" w:rsidP="00990396">
      <w:pPr>
        <w:rPr>
          <w:rFonts w:ascii="Times New Roman" w:hAnsi="Times New Roman"/>
          <w:sz w:val="24"/>
          <w:szCs w:val="24"/>
        </w:rPr>
      </w:pPr>
    </w:p>
    <w:p w:rsidR="00990396" w:rsidRDefault="00990396" w:rsidP="009903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Маркиране на печатите на ОИК-Кубрат.</w:t>
      </w:r>
    </w:p>
    <w:p w:rsidR="00990396" w:rsidRDefault="00990396" w:rsidP="009903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 87, ал. 1, т. 1 ИК и Решение № 1966-МИ от 08 август 2023 г. на ЦИК, Общинска  избирателна комисия -  Кубрат</w:t>
      </w:r>
    </w:p>
    <w:p w:rsidR="00990396" w:rsidRDefault="00990396" w:rsidP="00990396">
      <w:pPr>
        <w:rPr>
          <w:rFonts w:ascii="Times New Roman" w:hAnsi="Times New Roman"/>
          <w:sz w:val="24"/>
          <w:szCs w:val="24"/>
        </w:rPr>
      </w:pPr>
    </w:p>
    <w:p w:rsidR="00990396" w:rsidRDefault="00990396" w:rsidP="00990396">
      <w:pPr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990396" w:rsidRDefault="00990396" w:rsidP="00990396">
      <w:pPr>
        <w:jc w:val="center"/>
        <w:rPr>
          <w:rFonts w:ascii="Times New Roman" w:hAnsi="Times New Roman"/>
          <w:sz w:val="24"/>
          <w:szCs w:val="24"/>
        </w:rPr>
      </w:pPr>
    </w:p>
    <w:p w:rsidR="00990396" w:rsidRDefault="00D357FF" w:rsidP="009903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Евгени Йорданов Генев</w:t>
      </w:r>
      <w:r w:rsidR="00990396">
        <w:rPr>
          <w:rFonts w:ascii="Times New Roman" w:hAnsi="Times New Roman"/>
          <w:sz w:val="24"/>
          <w:szCs w:val="24"/>
        </w:rPr>
        <w:t xml:space="preserve"> – член на ОИК-Кубрат, да извърши съвместно с председателя на комисията маркиране по уникален начин на печатите на ОИК- Кубрат.</w:t>
      </w:r>
    </w:p>
    <w:p w:rsidR="00990396" w:rsidRDefault="00990396" w:rsidP="009903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Съставен е  протокол, на който да се поставят 3 (три) отпечатъка от всеки от маркираните печати. Председателят и определения член на комисията маркираха трите печата по уникален начин и поставиха по три отпечатъка от всеки от печатите в протокола. Всички членове на комисията подписаха протокола, съдържащ отпечатъците от всеки един от печатите.  </w:t>
      </w:r>
    </w:p>
    <w:p w:rsidR="00990396" w:rsidRDefault="00990396" w:rsidP="0099039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Style w:val="a3"/>
        <w:tblW w:w="9943" w:type="dxa"/>
        <w:tblInd w:w="360" w:type="dxa"/>
        <w:tblLook w:val="04A0" w:firstRow="1" w:lastRow="0" w:firstColumn="1" w:lastColumn="0" w:noHBand="0" w:noVBand="1"/>
      </w:tblPr>
      <w:tblGrid>
        <w:gridCol w:w="2372"/>
        <w:gridCol w:w="3657"/>
        <w:gridCol w:w="563"/>
        <w:gridCol w:w="980"/>
        <w:gridCol w:w="1093"/>
        <w:gridCol w:w="1278"/>
      </w:tblGrid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/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396" w:rsidTr="0099039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6" w:rsidRDefault="009903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396" w:rsidRDefault="00990396" w:rsidP="0099039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990396" w:rsidRDefault="00990396" w:rsidP="0099039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4B4839" w:rsidRDefault="004B4839" w:rsidP="0099039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22921" w:rsidRDefault="00622921" w:rsidP="0062292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точка втора от дневния ред се взе следното:</w:t>
      </w:r>
    </w:p>
    <w:p w:rsidR="00622921" w:rsidRDefault="00622921" w:rsidP="004B483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622921" w:rsidRPr="00622921" w:rsidRDefault="00622921" w:rsidP="0062292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10-МИ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12.09.2023</w:t>
      </w:r>
    </w:p>
    <w:p w:rsidR="00622921" w:rsidRPr="00622921" w:rsidRDefault="00622921" w:rsidP="0062292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22921" w:rsidRPr="00622921" w:rsidRDefault="00622921" w:rsidP="0062292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hAnsi="Times New Roman"/>
          <w:sz w:val="24"/>
          <w:szCs w:val="24"/>
        </w:rPr>
        <w:t xml:space="preserve">ОТНОСНО: 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срок за регистриране на кандидатски листи от партии, коалиции, местни коалиции и инициативни комитети, при произвеждане на изборите за общински </w:t>
      </w:r>
      <w:proofErr w:type="spellStart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622921" w:rsidRPr="00622921" w:rsidRDefault="00622921" w:rsidP="0062292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22921" w:rsidRPr="00622921" w:rsidRDefault="00622921" w:rsidP="0062292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hAnsi="Times New Roman"/>
          <w:sz w:val="24"/>
          <w:szCs w:val="24"/>
        </w:rPr>
        <w:t>На основание чл.87, ал.1 т.14 от ИК и Решение № 2122-МИ на ЦИК, ОИК Кубрат</w:t>
      </w:r>
    </w:p>
    <w:p w:rsidR="00622921" w:rsidRPr="00622921" w:rsidRDefault="00622921" w:rsidP="00622921">
      <w:pPr>
        <w:rPr>
          <w:rFonts w:ascii="Times New Roman" w:eastAsiaTheme="minorHAnsi" w:hAnsi="Times New Roman"/>
          <w:sz w:val="24"/>
          <w:szCs w:val="24"/>
        </w:rPr>
      </w:pPr>
    </w:p>
    <w:p w:rsidR="00622921" w:rsidRPr="00622921" w:rsidRDefault="00622921" w:rsidP="00622921">
      <w:pPr>
        <w:ind w:left="720"/>
        <w:contextualSpacing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622921"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622921" w:rsidRPr="00622921" w:rsidRDefault="00622921" w:rsidP="00622921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22921" w:rsidRPr="00622921" w:rsidRDefault="00622921" w:rsidP="00622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1.Определя 09:30 часа на 19 септември 2023 г. като </w:t>
      </w:r>
      <w:r w:rsidRPr="0062292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начален срок за подаване на документи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ОИК-Кубрат, </w:t>
      </w:r>
      <w:r w:rsidRPr="0062292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регистрация на кандидатските листи 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партиите, коалициите, местните коалиции и инициативните комитети при провеждане на изборите за общински </w:t>
      </w:r>
      <w:proofErr w:type="spellStart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2023г.</w:t>
      </w:r>
    </w:p>
    <w:p w:rsidR="00622921" w:rsidRPr="00622921" w:rsidRDefault="00622921" w:rsidP="00622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 2.Определя 17:00 часа на 26 септември 2023 г. като </w:t>
      </w:r>
      <w:r w:rsidRPr="0062292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краен срок за подаване на документи</w:t>
      </w:r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в ОИК-Кубрат, за регистрация на кандидатските листи на партиите, коалициите, местните коалиции и инициативните комитети при провеждане на изборите за общински </w:t>
      </w:r>
      <w:proofErr w:type="spellStart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2023г., както и </w:t>
      </w:r>
      <w:r w:rsidRPr="0062292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предаване в ОИК-Кубрат на списък на лица, подкрепящи регистрацията на независим кандидат.</w:t>
      </w:r>
    </w:p>
    <w:p w:rsidR="00622921" w:rsidRDefault="00622921" w:rsidP="0062292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3"/>
        <w:tblW w:w="9943" w:type="dxa"/>
        <w:tblInd w:w="360" w:type="dxa"/>
        <w:tblLook w:val="04A0" w:firstRow="1" w:lastRow="0" w:firstColumn="1" w:lastColumn="0" w:noHBand="0" w:noVBand="1"/>
      </w:tblPr>
      <w:tblGrid>
        <w:gridCol w:w="2372"/>
        <w:gridCol w:w="3657"/>
        <w:gridCol w:w="563"/>
        <w:gridCol w:w="980"/>
        <w:gridCol w:w="1093"/>
        <w:gridCol w:w="1278"/>
      </w:tblGrid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/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21" w:rsidTr="007F261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1" w:rsidRDefault="00622921" w:rsidP="007F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921" w:rsidRDefault="00622921" w:rsidP="0062292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622921" w:rsidRDefault="00622921" w:rsidP="0062292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622921" w:rsidRDefault="00622921" w:rsidP="004B483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7821A7" w:rsidRPr="004B4839" w:rsidRDefault="00622921" w:rsidP="004B483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точка трета</w:t>
      </w:r>
      <w:r w:rsidR="00990396">
        <w:rPr>
          <w:rFonts w:ascii="Times New Roman" w:hAnsi="Times New Roman"/>
          <w:sz w:val="24"/>
          <w:szCs w:val="24"/>
        </w:rPr>
        <w:t xml:space="preserve"> от дневния ред се взе следното:</w:t>
      </w:r>
    </w:p>
    <w:p w:rsidR="007821A7" w:rsidRDefault="007821A7" w:rsidP="007821A7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821A7" w:rsidRPr="007821A7" w:rsidRDefault="007821A7" w:rsidP="007821A7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11-МИ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12.09.2023</w:t>
      </w:r>
    </w:p>
    <w:p w:rsidR="007821A7" w:rsidRPr="007821A7" w:rsidRDefault="007821A7" w:rsidP="007821A7">
      <w:pPr>
        <w:pStyle w:val="a4"/>
        <w:rPr>
          <w:rFonts w:ascii="Times New Roman" w:hAnsi="Times New Roman"/>
          <w:sz w:val="24"/>
          <w:szCs w:val="24"/>
        </w:rPr>
      </w:pPr>
    </w:p>
    <w:p w:rsidR="007821A7" w:rsidRPr="007821A7" w:rsidRDefault="007821A7" w:rsidP="007821A7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821A7">
        <w:rPr>
          <w:rFonts w:ascii="Times New Roman" w:hAnsi="Times New Roman"/>
          <w:sz w:val="24"/>
          <w:szCs w:val="24"/>
        </w:rPr>
        <w:t xml:space="preserve">ОТНОСНО: 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общия брой на членовете, </w:t>
      </w:r>
      <w:r w:rsidRPr="007821A7">
        <w:rPr>
          <w:rFonts w:ascii="Times New Roman" w:hAnsi="Times New Roman"/>
          <w:sz w:val="24"/>
          <w:szCs w:val="24"/>
        </w:rPr>
        <w:t xml:space="preserve">включително председател, заместник председател и секретар 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секционн</w:t>
      </w:r>
      <w:r w:rsid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ите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избирателн</w:t>
      </w:r>
      <w:r w:rsid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комиси</w:t>
      </w:r>
      <w:r w:rsidR="006229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2023г.,</w:t>
      </w:r>
      <w:r w:rsidRPr="007821A7">
        <w:rPr>
          <w:rFonts w:ascii="Times New Roman" w:hAnsi="Times New Roman"/>
          <w:sz w:val="24"/>
          <w:szCs w:val="24"/>
        </w:rPr>
        <w:t xml:space="preserve"> както и разпределяне местата в СИК и техните ръководства между партиите и коалициите</w:t>
      </w:r>
      <w:r w:rsidRPr="007821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7821A7" w:rsidRPr="007821A7" w:rsidRDefault="007821A7" w:rsidP="007821A7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A7" w:rsidRPr="007821A7" w:rsidRDefault="007821A7" w:rsidP="007821A7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821A7">
        <w:rPr>
          <w:rFonts w:ascii="Times New Roman" w:hAnsi="Times New Roman"/>
          <w:sz w:val="24"/>
          <w:szCs w:val="24"/>
        </w:rPr>
        <w:t xml:space="preserve">На основание чл.87, ал.1 т.1 ИК във </w:t>
      </w:r>
      <w:proofErr w:type="spellStart"/>
      <w:r w:rsidRPr="007821A7">
        <w:rPr>
          <w:rFonts w:ascii="Times New Roman" w:hAnsi="Times New Roman"/>
          <w:sz w:val="24"/>
          <w:szCs w:val="24"/>
        </w:rPr>
        <w:t>вр</w:t>
      </w:r>
      <w:proofErr w:type="spellEnd"/>
      <w:r w:rsidRPr="007821A7">
        <w:rPr>
          <w:rFonts w:ascii="Times New Roman" w:hAnsi="Times New Roman"/>
          <w:sz w:val="24"/>
          <w:szCs w:val="24"/>
        </w:rPr>
        <w:t xml:space="preserve">. с чл.92, ал.4, ал.5 и ал.6 ИК </w:t>
      </w:r>
    </w:p>
    <w:p w:rsidR="007821A7" w:rsidRPr="007821A7" w:rsidRDefault="007821A7" w:rsidP="007821A7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A7" w:rsidRPr="007821A7" w:rsidRDefault="007821A7" w:rsidP="007821A7">
      <w:pPr>
        <w:pStyle w:val="a4"/>
        <w:jc w:val="center"/>
        <w:rPr>
          <w:rStyle w:val="a5"/>
          <w:rFonts w:ascii="Times New Roman" w:hAnsi="Times New Roman"/>
          <w:color w:val="333333"/>
          <w:sz w:val="24"/>
          <w:szCs w:val="24"/>
        </w:rPr>
      </w:pPr>
      <w:r w:rsidRPr="007821A7">
        <w:rPr>
          <w:rStyle w:val="a5"/>
          <w:rFonts w:ascii="Times New Roman" w:hAnsi="Times New Roman"/>
          <w:color w:val="333333"/>
          <w:sz w:val="24"/>
          <w:szCs w:val="24"/>
        </w:rPr>
        <w:t>Р Е Ш И:</w:t>
      </w:r>
    </w:p>
    <w:p w:rsidR="007821A7" w:rsidRPr="007821A7" w:rsidRDefault="007821A7" w:rsidP="007821A7">
      <w:pPr>
        <w:pStyle w:val="a4"/>
        <w:jc w:val="center"/>
        <w:rPr>
          <w:rStyle w:val="a5"/>
          <w:rFonts w:ascii="Times New Roman" w:hAnsi="Times New Roman"/>
          <w:color w:val="333333"/>
          <w:sz w:val="24"/>
          <w:szCs w:val="24"/>
        </w:rPr>
      </w:pPr>
    </w:p>
    <w:p w:rsidR="007821A7" w:rsidRPr="007821A7" w:rsidRDefault="007821A7" w:rsidP="007821A7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21A7">
        <w:rPr>
          <w:rFonts w:ascii="Times New Roman" w:hAnsi="Times New Roman"/>
          <w:sz w:val="24"/>
          <w:szCs w:val="24"/>
        </w:rPr>
        <w:t>Определя броя на членовете на секционните избирателни</w:t>
      </w:r>
      <w:r w:rsidR="001704A4">
        <w:rPr>
          <w:rFonts w:ascii="Times New Roman" w:hAnsi="Times New Roman"/>
          <w:sz w:val="24"/>
          <w:szCs w:val="24"/>
        </w:rPr>
        <w:t xml:space="preserve"> комисии</w:t>
      </w:r>
      <w:r w:rsidRPr="007821A7">
        <w:rPr>
          <w:rFonts w:ascii="Times New Roman" w:hAnsi="Times New Roman"/>
          <w:sz w:val="24"/>
          <w:szCs w:val="24"/>
        </w:rPr>
        <w:t>, включително председател, заместник председател и секретар съобразно броя на избирателите в съответната секция в Община Кубрат:</w:t>
      </w:r>
    </w:p>
    <w:p w:rsidR="007821A7" w:rsidRPr="007821A7" w:rsidRDefault="007821A7" w:rsidP="007821A7">
      <w:pPr>
        <w:pStyle w:val="a4"/>
        <w:rPr>
          <w:rFonts w:ascii="Times New Roman" w:hAnsi="Times New Roman"/>
          <w:sz w:val="24"/>
          <w:szCs w:val="24"/>
        </w:rPr>
      </w:pPr>
    </w:p>
    <w:p w:rsidR="007821A7" w:rsidRPr="007821A7" w:rsidRDefault="007821A7" w:rsidP="007821A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821A7">
        <w:rPr>
          <w:rFonts w:ascii="Times New Roman" w:hAnsi="Times New Roman"/>
          <w:color w:val="333333"/>
          <w:sz w:val="24"/>
          <w:szCs w:val="24"/>
        </w:rPr>
        <w:t xml:space="preserve">За секции до 500 избиратели </w:t>
      </w:r>
      <w:r w:rsidRPr="007821A7">
        <w:rPr>
          <w:rFonts w:ascii="Times New Roman" w:hAnsi="Times New Roman"/>
          <w:sz w:val="24"/>
          <w:szCs w:val="24"/>
        </w:rPr>
        <w:t>включително - 7 члена</w:t>
      </w:r>
    </w:p>
    <w:p w:rsidR="007821A7" w:rsidRPr="007821A7" w:rsidRDefault="007821A7" w:rsidP="007821A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7821A7">
        <w:rPr>
          <w:rFonts w:ascii="Times New Roman" w:hAnsi="Times New Roman"/>
          <w:color w:val="333333"/>
          <w:sz w:val="24"/>
          <w:szCs w:val="24"/>
        </w:rPr>
        <w:t xml:space="preserve"> За секции над 500 избиратели </w:t>
      </w:r>
      <w:r w:rsidRPr="007821A7">
        <w:rPr>
          <w:rFonts w:ascii="Times New Roman" w:hAnsi="Times New Roman"/>
          <w:sz w:val="24"/>
          <w:szCs w:val="24"/>
        </w:rPr>
        <w:t xml:space="preserve"> - 9 члена</w:t>
      </w:r>
    </w:p>
    <w:p w:rsidR="007821A7" w:rsidRPr="007821A7" w:rsidRDefault="007821A7" w:rsidP="007821A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821A7">
        <w:rPr>
          <w:rFonts w:ascii="Times New Roman" w:hAnsi="Times New Roman"/>
          <w:sz w:val="24"/>
          <w:szCs w:val="24"/>
        </w:rPr>
        <w:t>Броят на членовете на подвижната секционна избирателна комисия, включително председател, замест</w:t>
      </w:r>
      <w:r w:rsidR="000A14BC">
        <w:rPr>
          <w:rFonts w:ascii="Times New Roman" w:hAnsi="Times New Roman"/>
          <w:sz w:val="24"/>
          <w:szCs w:val="24"/>
        </w:rPr>
        <w:t>ник председател и секретар -  5 члена.</w:t>
      </w:r>
    </w:p>
    <w:p w:rsidR="007821A7" w:rsidRPr="000A14BC" w:rsidRDefault="007821A7" w:rsidP="007821A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821A7">
        <w:rPr>
          <w:rFonts w:ascii="Times New Roman" w:hAnsi="Times New Roman"/>
          <w:sz w:val="24"/>
          <w:szCs w:val="24"/>
        </w:rPr>
        <w:t>При назначаване членовете и ръководството на комисията да се запази съотношението между парламентарно представените партии и коалиции, като се използва методът на най-големия остатък.</w:t>
      </w:r>
    </w:p>
    <w:p w:rsidR="000A14BC" w:rsidRPr="007821A7" w:rsidRDefault="000A14BC" w:rsidP="000A14BC">
      <w:pPr>
        <w:pStyle w:val="a4"/>
        <w:shd w:val="clear" w:color="auto" w:fill="FFFFFF"/>
        <w:spacing w:after="150" w:line="240" w:lineRule="auto"/>
        <w:ind w:left="1155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1042"/>
        <w:gridCol w:w="2300"/>
        <w:gridCol w:w="3178"/>
      </w:tblGrid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Секция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Брой избиратели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Брой членове в СИК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Беловец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699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Беловец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727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Бисерци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552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Бисерци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419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Божурово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290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Горичево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250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Задруга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347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Звънарци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400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Каменово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230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591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667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777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815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725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593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700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596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645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Медовене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273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Мъдрево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665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Равно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430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Савин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354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Севар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786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Севар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594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Сеслав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612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Тертер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99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Точилари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281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Юпер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286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МБАЛ - Кубрат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ДСХ - Тертер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030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0A14BC" w:rsidRPr="000A14BC" w:rsidTr="000A14BC">
        <w:tc>
          <w:tcPr>
            <w:tcW w:w="2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14BC" w:rsidRPr="000A14BC" w:rsidRDefault="000A14BC" w:rsidP="000A14B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A14B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236</w:t>
            </w:r>
          </w:p>
        </w:tc>
      </w:tr>
    </w:tbl>
    <w:p w:rsidR="007821A7" w:rsidRDefault="007821A7" w:rsidP="007821A7">
      <w:pPr>
        <w:shd w:val="clear" w:color="auto" w:fill="FFFFFF"/>
        <w:spacing w:after="150" w:line="240" w:lineRule="auto"/>
        <w:ind w:left="795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821A7" w:rsidRDefault="007821A7" w:rsidP="007821A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3"/>
        <w:tblW w:w="9943" w:type="dxa"/>
        <w:tblInd w:w="360" w:type="dxa"/>
        <w:tblLook w:val="04A0" w:firstRow="1" w:lastRow="0" w:firstColumn="1" w:lastColumn="0" w:noHBand="0" w:noVBand="1"/>
      </w:tblPr>
      <w:tblGrid>
        <w:gridCol w:w="2372"/>
        <w:gridCol w:w="3657"/>
        <w:gridCol w:w="563"/>
        <w:gridCol w:w="980"/>
        <w:gridCol w:w="1093"/>
        <w:gridCol w:w="1278"/>
      </w:tblGrid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/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1A7" w:rsidTr="005C29D6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7" w:rsidRDefault="007821A7" w:rsidP="005C29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1A7" w:rsidRDefault="007821A7" w:rsidP="007821A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7821A7" w:rsidRDefault="007821A7" w:rsidP="007821A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952A1E" w:rsidRPr="002D5CF8" w:rsidRDefault="00952A1E" w:rsidP="00952A1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952A1E" w:rsidRPr="002D5CF8" w:rsidRDefault="00952A1E" w:rsidP="00952A1E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52A1E" w:rsidRPr="002D5CF8" w:rsidRDefault="00952A1E" w:rsidP="00952A1E">
      <w:pPr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952A1E" w:rsidRPr="002D5CF8" w:rsidRDefault="00952A1E" w:rsidP="00952A1E">
      <w:pPr>
        <w:jc w:val="both"/>
        <w:rPr>
          <w:rFonts w:ascii="Times New Roman" w:hAnsi="Times New Roman"/>
          <w:sz w:val="24"/>
          <w:szCs w:val="24"/>
        </w:rPr>
      </w:pPr>
    </w:p>
    <w:p w:rsidR="00952A1E" w:rsidRPr="002D5CF8" w:rsidRDefault="00952A1E" w:rsidP="00952A1E">
      <w:pPr>
        <w:jc w:val="both"/>
        <w:rPr>
          <w:rFonts w:ascii="Times New Roman" w:hAnsi="Times New Roman"/>
        </w:rPr>
      </w:pPr>
      <w:r w:rsidRPr="002D5CF8">
        <w:rPr>
          <w:rFonts w:ascii="Times New Roman" w:hAnsi="Times New Roman"/>
        </w:rPr>
        <w:t>Секретар:………………………………………………………</w:t>
      </w:r>
    </w:p>
    <w:p w:rsidR="007821A7" w:rsidRDefault="007821A7" w:rsidP="007821A7">
      <w:pPr>
        <w:shd w:val="clear" w:color="auto" w:fill="FFFFFF"/>
        <w:spacing w:after="150" w:line="240" w:lineRule="auto"/>
        <w:ind w:left="795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4B4839" w:rsidRPr="007821A7" w:rsidRDefault="004B4839" w:rsidP="007821A7">
      <w:pPr>
        <w:shd w:val="clear" w:color="auto" w:fill="FFFFFF"/>
        <w:spacing w:after="150" w:line="240" w:lineRule="auto"/>
        <w:ind w:left="795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821A7" w:rsidRDefault="007821A7" w:rsidP="007821A7">
      <w:pPr>
        <w:pStyle w:val="a4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821A7" w:rsidRDefault="007821A7" w:rsidP="007821A7">
      <w:pPr>
        <w:pStyle w:val="a4"/>
      </w:pPr>
    </w:p>
    <w:p w:rsidR="007821A7" w:rsidRPr="00990396" w:rsidRDefault="007821A7" w:rsidP="0099039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sectPr w:rsidR="007821A7" w:rsidRPr="0099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F20C7"/>
    <w:multiLevelType w:val="hybridMultilevel"/>
    <w:tmpl w:val="476C7AD8"/>
    <w:lvl w:ilvl="0" w:tplc="4A0ABECC">
      <w:start w:val="1"/>
      <w:numFmt w:val="decimal"/>
      <w:lvlText w:val="%1."/>
      <w:lvlJc w:val="left"/>
      <w:pPr>
        <w:ind w:left="1155" w:hanging="360"/>
      </w:pPr>
      <w:rPr>
        <w:rFonts w:ascii="Helvetica" w:eastAsia="Calibri" w:hAnsi="Helvetica" w:hint="default"/>
      </w:rPr>
    </w:lvl>
    <w:lvl w:ilvl="1" w:tplc="04020019">
      <w:start w:val="1"/>
      <w:numFmt w:val="lowerLetter"/>
      <w:lvlText w:val="%2."/>
      <w:lvlJc w:val="left"/>
      <w:pPr>
        <w:ind w:left="1875" w:hanging="360"/>
      </w:pPr>
    </w:lvl>
    <w:lvl w:ilvl="2" w:tplc="0402001B">
      <w:start w:val="1"/>
      <w:numFmt w:val="lowerRoman"/>
      <w:lvlText w:val="%3."/>
      <w:lvlJc w:val="right"/>
      <w:pPr>
        <w:ind w:left="2595" w:hanging="180"/>
      </w:pPr>
    </w:lvl>
    <w:lvl w:ilvl="3" w:tplc="0402000F">
      <w:start w:val="1"/>
      <w:numFmt w:val="decimal"/>
      <w:lvlText w:val="%4."/>
      <w:lvlJc w:val="left"/>
      <w:pPr>
        <w:ind w:left="3315" w:hanging="360"/>
      </w:pPr>
    </w:lvl>
    <w:lvl w:ilvl="4" w:tplc="04020019">
      <w:start w:val="1"/>
      <w:numFmt w:val="lowerLetter"/>
      <w:lvlText w:val="%5."/>
      <w:lvlJc w:val="left"/>
      <w:pPr>
        <w:ind w:left="4035" w:hanging="360"/>
      </w:pPr>
    </w:lvl>
    <w:lvl w:ilvl="5" w:tplc="0402001B">
      <w:start w:val="1"/>
      <w:numFmt w:val="lowerRoman"/>
      <w:lvlText w:val="%6."/>
      <w:lvlJc w:val="right"/>
      <w:pPr>
        <w:ind w:left="4755" w:hanging="180"/>
      </w:pPr>
    </w:lvl>
    <w:lvl w:ilvl="6" w:tplc="0402000F">
      <w:start w:val="1"/>
      <w:numFmt w:val="decimal"/>
      <w:lvlText w:val="%7."/>
      <w:lvlJc w:val="left"/>
      <w:pPr>
        <w:ind w:left="5475" w:hanging="360"/>
      </w:pPr>
    </w:lvl>
    <w:lvl w:ilvl="7" w:tplc="04020019">
      <w:start w:val="1"/>
      <w:numFmt w:val="lowerLetter"/>
      <w:lvlText w:val="%8."/>
      <w:lvlJc w:val="left"/>
      <w:pPr>
        <w:ind w:left="6195" w:hanging="360"/>
      </w:pPr>
    </w:lvl>
    <w:lvl w:ilvl="8" w:tplc="0402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96"/>
    <w:rsid w:val="000A14BC"/>
    <w:rsid w:val="001704A4"/>
    <w:rsid w:val="004B4839"/>
    <w:rsid w:val="00622921"/>
    <w:rsid w:val="006E75A6"/>
    <w:rsid w:val="007821A7"/>
    <w:rsid w:val="00952A1E"/>
    <w:rsid w:val="00990396"/>
    <w:rsid w:val="00B040C5"/>
    <w:rsid w:val="00D3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A7"/>
    <w:pPr>
      <w:ind w:left="720"/>
      <w:contextualSpacing/>
    </w:pPr>
  </w:style>
  <w:style w:type="character" w:styleId="a5">
    <w:name w:val="Strong"/>
    <w:basedOn w:val="a0"/>
    <w:uiPriority w:val="22"/>
    <w:qFormat/>
    <w:rsid w:val="007821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704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A7"/>
    <w:pPr>
      <w:ind w:left="720"/>
      <w:contextualSpacing/>
    </w:pPr>
  </w:style>
  <w:style w:type="character" w:styleId="a5">
    <w:name w:val="Strong"/>
    <w:basedOn w:val="a0"/>
    <w:uiPriority w:val="22"/>
    <w:qFormat/>
    <w:rsid w:val="007821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70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</cp:revision>
  <cp:lastPrinted>2023-09-12T14:40:00Z</cp:lastPrinted>
  <dcterms:created xsi:type="dcterms:W3CDTF">2023-09-11T14:12:00Z</dcterms:created>
  <dcterms:modified xsi:type="dcterms:W3CDTF">2023-09-12T14:45:00Z</dcterms:modified>
</cp:coreProperties>
</file>