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</w:p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943165">
        <w:rPr>
          <w:rFonts w:ascii="Times New Roman" w:hAnsi="Times New Roman"/>
          <w:b/>
          <w:sz w:val="32"/>
          <w:szCs w:val="32"/>
        </w:rPr>
        <w:t>9</w:t>
      </w:r>
    </w:p>
    <w:p w:rsidR="00865297" w:rsidRDefault="00865297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1</w:t>
      </w:r>
      <w:r w:rsidR="00943165">
        <w:rPr>
          <w:rFonts w:ascii="Times New Roman" w:hAnsi="Times New Roman"/>
          <w:sz w:val="24"/>
          <w:szCs w:val="24"/>
        </w:rPr>
        <w:t>7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943165" w:rsidRDefault="00943165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865297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865297" w:rsidRDefault="00F82344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. Регистриране на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</w:t>
      </w:r>
      <w:r w:rsidR="006027B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подали заявления за регистрация за всички избори 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</w:p>
    <w:p w:rsidR="00A64B7E" w:rsidRDefault="00A64B7E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4B7E" w:rsidRDefault="00A64B7E" w:rsidP="00FD13F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Default="000C04D8" w:rsidP="00EB00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0C04D8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</w:p>
    <w:p w:rsidR="00355437" w:rsidRDefault="00355437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BC67AA" w:rsidRPr="00171951" w:rsidRDefault="00BC67A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55437" w:rsidRPr="00171951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</w:t>
      </w:r>
      <w:r w:rsidR="00E562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за </w:t>
      </w:r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EB001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о</w:t>
      </w:r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355437" w:rsidRPr="00A923E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регистрация за участие в изборите за </w:t>
      </w:r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</w:t>
      </w:r>
      <w:r w:rsidRPr="0035543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вх.№ 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.09.2023год.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15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чл. 147,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ал.4, ал.5 и ал. 6  ИК, а именно: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подаден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упълномощен представител на партията; пълномощно от председателя на партията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5437" w:rsidRDefault="00943165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асрочени за 29 октомври 2023 г.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2371-МИ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.09.2023г. на ЦИК.</w:t>
      </w:r>
    </w:p>
    <w:p w:rsidR="00355437" w:rsidRPr="00943165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 w:rsidR="00943165" w:rsidRPr="0094316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БЗНС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64B7E" w:rsidRPr="00171951" w:rsidRDefault="00A64B7E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55437" w:rsidRPr="00171951" w:rsidRDefault="00355437" w:rsidP="003554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55437" w:rsidRPr="00171951" w:rsidRDefault="000D06E9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 общински </w:t>
      </w:r>
      <w:proofErr w:type="spellStart"/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</w:t>
      </w:r>
      <w:r w:rsidR="00355437"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 w:rsidR="0035543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943165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943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</w:t>
      </w:r>
      <w:r w:rsidR="00943165">
        <w:rPr>
          <w:rFonts w:ascii="Times New Roman" w:hAnsi="Times New Roman"/>
          <w:b/>
          <w:sz w:val="24"/>
          <w:szCs w:val="24"/>
        </w:rPr>
        <w:t>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BC67AA" w:rsidRDefault="00BC67AA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0C04D8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2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</w:t>
      </w:r>
      <w:r w:rsidR="00E562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="0094316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</w:t>
      </w:r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0C04D8" w:rsidRPr="00A923E7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 w:rsidR="00943165">
        <w:rPr>
          <w:rFonts w:ascii="Times New Roman" w:eastAsia="Times New Roman" w:hAnsi="Times New Roman"/>
          <w:sz w:val="24"/>
          <w:szCs w:val="24"/>
          <w:lang w:eastAsia="bg-BG"/>
        </w:rPr>
        <w:t>ПП „БЪЛГАРСКИ ЗЕМЕДЕЛСКИ НАРОДЕН СЪЮЗ“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A923E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="0094316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.09.2023год. в 1</w:t>
      </w:r>
      <w:r w:rsidR="009431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3.58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BC67AA" w:rsidRDefault="00943165" w:rsidP="00943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чл. 147, ал.4, ал.5 и ал. 6  ИК, а именно:</w:t>
      </w:r>
      <w:r w:rsidR="00BC67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подаден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упълномощен представител на партията;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ълномощно от председателя на партията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943165" w:rsidRDefault="00943165" w:rsidP="00943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асрочени за 29 октомври 2023 г.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2371-МИ/12.09.2023г. на ЦИК.</w:t>
      </w:r>
    </w:p>
    <w:p w:rsidR="00943165" w:rsidRPr="00943165" w:rsidRDefault="00943165" w:rsidP="00943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 w:rsidRPr="0094316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БЗНС</w:t>
      </w:r>
    </w:p>
    <w:p w:rsidR="00943165" w:rsidRDefault="00943165" w:rsidP="009431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ал. 5 и ал.6 от ИК</w:t>
      </w:r>
      <w:r w:rsidR="00BC67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Кубрат: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Pr="00171951" w:rsidRDefault="000C04D8" w:rsidP="000C04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C67AA">
        <w:rPr>
          <w:rFonts w:ascii="Times New Roman" w:eastAsia="Times New Roman" w:hAnsi="Times New Roman"/>
          <w:sz w:val="24"/>
          <w:szCs w:val="24"/>
          <w:lang w:eastAsia="bg-BG"/>
        </w:rPr>
        <w:t>ПП „БЪЛГАРСКИ ЗЕМЕДЕЛСКИ НАРОДЕН СЪЮЗ</w:t>
      </w:r>
      <w:r w:rsidR="00BC67AA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 кмет на</w:t>
      </w:r>
      <w:r w:rsidR="00BC67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BC67AA" w:rsidRDefault="000C04D8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="00BC67AA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BC67AA" w:rsidRPr="000C04D8" w:rsidRDefault="00BC67AA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BC67AA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</w:t>
      </w:r>
      <w:r w:rsidR="00BC67AA">
        <w:rPr>
          <w:rFonts w:ascii="Times New Roman" w:hAnsi="Times New Roman"/>
          <w:b/>
          <w:sz w:val="24"/>
          <w:szCs w:val="24"/>
        </w:rPr>
        <w:t>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BC67AA" w:rsidRDefault="00BC67AA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Default="000C04D8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2</w:t>
      </w:r>
      <w:r w:rsidR="00BC67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 w:rsidR="00BC67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BC67AA" w:rsidRPr="00171951" w:rsidRDefault="00BC67AA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ове на кметства в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</w:t>
      </w:r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BC67AA" w:rsidRDefault="00BC67AA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„БЪЛГАРСКИ ЗЕМЕДЕЛСКИ НАРОДЕН СЪЮЗ“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A923E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ове на кметства в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17.09.2023год. в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11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  <w:r w:rsidRPr="00BC67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както следва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BC67AA" w:rsidRPr="00A923E7" w:rsidRDefault="00BC67AA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16FB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кметство с. Беловец; кметство с. Бисерци; кметство с. Божурово; кметство с. Горичево; кметство с. Задруга; кметство с. Звънарци; кметство с. Каменово,  кметство с. Медовене; кметство с.Мъдрево; кметство с. Равно; кметство с. Савин; кметство с. Севар,  кметство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Сеслав кметство с. Тертер, </w:t>
      </w:r>
      <w:r w:rsidRPr="00816FB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 с. Точилари и кметство с.  Юпер</w:t>
      </w:r>
    </w:p>
    <w:p w:rsidR="00BC67AA" w:rsidRDefault="00BC67AA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чл. 147, ал.4, ал.5 и ал. 6  ИК, а именно: Заявление подадено от упълномощен представител на партията; Пълномощно от председателя на партията </w:t>
      </w:r>
    </w:p>
    <w:p w:rsidR="00BC67AA" w:rsidRDefault="00BC67AA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2371-МИ/12.09.2023г. на ЦИК.</w:t>
      </w:r>
    </w:p>
    <w:p w:rsidR="00BC67AA" w:rsidRPr="00943165" w:rsidRDefault="00BC67AA" w:rsidP="00BC6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„БЪЛГАРСКИ ЗЕМЕДЕЛСКИ НАРОДЕН СЪЮЗ“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 w:rsidRPr="0094316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БЗНС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Кубрат: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Pr="00171951" w:rsidRDefault="000C04D8" w:rsidP="000C04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</w:t>
      </w:r>
      <w:r w:rsidR="00EB0015">
        <w:rPr>
          <w:rFonts w:ascii="Times New Roman" w:eastAsia="Times New Roman" w:hAnsi="Times New Roman"/>
          <w:sz w:val="24"/>
          <w:szCs w:val="24"/>
          <w:lang w:eastAsia="bg-BG"/>
        </w:rPr>
        <w:t xml:space="preserve">„БЪЛГАРСКИ ЗЕМЕДЕЛСКИ НАРОДЕН СЪЮЗ“ </w:t>
      </w:r>
      <w:r w:rsidR="00EB0015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участие в изборите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 кметове на кметства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  <w:r w:rsidR="00935EF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както следва:</w:t>
      </w:r>
    </w:p>
    <w:p w:rsidR="00935EF5" w:rsidRPr="00171951" w:rsidRDefault="00935EF5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16FB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 с. Беловец; кметство с. Бисерци; кметство с. Божурово; кметство с. Горичево; кметство с. Задруга; кметство с. Звънарци; кметство с. Каменово,  кметство с. Медовене; кметство с.Мъдрево; кметство с. Равно; кметство с. Савин; кметство с. Севар,  кметство с. Сеслав кметство с. Тертер, ; кметство с. Точилари и кметство с.  Юпер</w:t>
      </w:r>
    </w:p>
    <w:p w:rsidR="00EB0015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="00EB001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</w:t>
      </w:r>
      <w:r w:rsidR="00EB0015">
        <w:rPr>
          <w:rFonts w:ascii="Times New Roman" w:eastAsia="Times New Roman" w:hAnsi="Times New Roman"/>
          <w:sz w:val="24"/>
          <w:szCs w:val="24"/>
          <w:lang w:eastAsia="bg-BG"/>
        </w:rPr>
        <w:t xml:space="preserve">„БЪЛГАРСКИ ЗЕМЕДЕЛСКИ НАРОДЕН СЪЮЗ“ </w:t>
      </w:r>
    </w:p>
    <w:p w:rsidR="00EB0015" w:rsidRP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EB0015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865297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865297" w:rsidRDefault="000C04D8" w:rsidP="00865297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</w:t>
      </w:r>
      <w:r w:rsidR="00EB0015">
        <w:rPr>
          <w:rFonts w:ascii="Times New Roman" w:hAnsi="Times New Roman"/>
          <w:b/>
          <w:sz w:val="24"/>
          <w:szCs w:val="24"/>
        </w:rPr>
        <w:t>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865297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EA0001" w:rsidRDefault="00EA0001"/>
    <w:sectPr w:rsidR="00EA0001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79" w:rsidRDefault="00C50379" w:rsidP="00E54CD0">
      <w:pPr>
        <w:spacing w:after="0" w:line="240" w:lineRule="auto"/>
      </w:pPr>
      <w:r>
        <w:separator/>
      </w:r>
    </w:p>
  </w:endnote>
  <w:endnote w:type="continuationSeparator" w:id="0">
    <w:p w:rsidR="00C50379" w:rsidRDefault="00C50379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E54CD0" w:rsidRDefault="00E54C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5">
          <w:rPr>
            <w:noProof/>
          </w:rPr>
          <w:t>5</w:t>
        </w:r>
        <w:r>
          <w:fldChar w:fldCharType="end"/>
        </w:r>
      </w:p>
    </w:sdtContent>
  </w:sdt>
  <w:p w:rsidR="00E54CD0" w:rsidRDefault="00E54C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79" w:rsidRDefault="00C50379" w:rsidP="00E54CD0">
      <w:pPr>
        <w:spacing w:after="0" w:line="240" w:lineRule="auto"/>
      </w:pPr>
      <w:r>
        <w:separator/>
      </w:r>
    </w:p>
  </w:footnote>
  <w:footnote w:type="continuationSeparator" w:id="0">
    <w:p w:rsidR="00C50379" w:rsidRDefault="00C50379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171951"/>
    <w:rsid w:val="001F103A"/>
    <w:rsid w:val="001F369B"/>
    <w:rsid w:val="002822AB"/>
    <w:rsid w:val="002B7C08"/>
    <w:rsid w:val="00355437"/>
    <w:rsid w:val="00366288"/>
    <w:rsid w:val="004F421E"/>
    <w:rsid w:val="005A3D85"/>
    <w:rsid w:val="005A56C0"/>
    <w:rsid w:val="006027BC"/>
    <w:rsid w:val="006A723F"/>
    <w:rsid w:val="00835FE3"/>
    <w:rsid w:val="00865297"/>
    <w:rsid w:val="008F0C5D"/>
    <w:rsid w:val="00912721"/>
    <w:rsid w:val="00935EF5"/>
    <w:rsid w:val="00943165"/>
    <w:rsid w:val="0094630C"/>
    <w:rsid w:val="00A150DC"/>
    <w:rsid w:val="00A64B7E"/>
    <w:rsid w:val="00A923E7"/>
    <w:rsid w:val="00AE1BF7"/>
    <w:rsid w:val="00B46746"/>
    <w:rsid w:val="00BC67AA"/>
    <w:rsid w:val="00BF31B8"/>
    <w:rsid w:val="00C50379"/>
    <w:rsid w:val="00C74D7F"/>
    <w:rsid w:val="00D158FB"/>
    <w:rsid w:val="00D84D7B"/>
    <w:rsid w:val="00E54CD0"/>
    <w:rsid w:val="00E5620B"/>
    <w:rsid w:val="00EA0001"/>
    <w:rsid w:val="00EB0015"/>
    <w:rsid w:val="00EC465E"/>
    <w:rsid w:val="00F1191C"/>
    <w:rsid w:val="00F82344"/>
    <w:rsid w:val="00FC4EFB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8C36-38AE-446B-9241-B600F1D4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cp:lastPrinted>2023-09-16T14:22:00Z</cp:lastPrinted>
  <dcterms:created xsi:type="dcterms:W3CDTF">2023-09-17T11:59:00Z</dcterms:created>
  <dcterms:modified xsi:type="dcterms:W3CDTF">2023-09-17T12:26:00Z</dcterms:modified>
</cp:coreProperties>
</file>