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5" w:rsidRPr="00187AC4" w:rsidRDefault="00EB0015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865297" w:rsidRPr="00187AC4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187AC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865297" w:rsidRPr="00187AC4" w:rsidRDefault="00865297" w:rsidP="00865297">
      <w:pPr>
        <w:rPr>
          <w:rFonts w:ascii="Times New Roman" w:hAnsi="Times New Roman"/>
          <w:sz w:val="24"/>
          <w:szCs w:val="24"/>
        </w:rPr>
      </w:pPr>
    </w:p>
    <w:p w:rsidR="00865297" w:rsidRPr="00187AC4" w:rsidRDefault="00865297" w:rsidP="0086529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87A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613D9E" w:rsidRPr="00187AC4">
        <w:rPr>
          <w:rFonts w:ascii="Times New Roman" w:hAnsi="Times New Roman"/>
          <w:b/>
          <w:sz w:val="24"/>
          <w:szCs w:val="24"/>
        </w:rPr>
        <w:t>1</w:t>
      </w:r>
      <w:r w:rsidR="00676348">
        <w:rPr>
          <w:rFonts w:ascii="Times New Roman" w:hAnsi="Times New Roman"/>
          <w:b/>
          <w:sz w:val="24"/>
          <w:szCs w:val="24"/>
        </w:rPr>
        <w:t>9</w:t>
      </w:r>
    </w:p>
    <w:p w:rsidR="00865297" w:rsidRPr="00187AC4" w:rsidRDefault="007568DB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7AC4">
        <w:rPr>
          <w:rFonts w:ascii="Times New Roman" w:hAnsi="Times New Roman"/>
          <w:sz w:val="24"/>
          <w:szCs w:val="24"/>
        </w:rPr>
        <w:t xml:space="preserve">Днес, </w:t>
      </w:r>
      <w:r w:rsidR="0052386D" w:rsidRPr="00187AC4">
        <w:rPr>
          <w:rFonts w:ascii="Times New Roman" w:hAnsi="Times New Roman"/>
          <w:sz w:val="24"/>
          <w:szCs w:val="24"/>
        </w:rPr>
        <w:t>0</w:t>
      </w:r>
      <w:r w:rsidR="00A67B84">
        <w:rPr>
          <w:rFonts w:ascii="Times New Roman" w:hAnsi="Times New Roman"/>
          <w:sz w:val="24"/>
          <w:szCs w:val="24"/>
        </w:rPr>
        <w:t>6</w:t>
      </w:r>
      <w:r w:rsidR="005A3041" w:rsidRPr="00187AC4">
        <w:rPr>
          <w:rFonts w:ascii="Times New Roman" w:hAnsi="Times New Roman"/>
          <w:sz w:val="24"/>
          <w:szCs w:val="24"/>
        </w:rPr>
        <w:t>.10</w:t>
      </w:r>
      <w:r w:rsidR="000C04D8" w:rsidRPr="00187AC4">
        <w:rPr>
          <w:rFonts w:ascii="Times New Roman" w:hAnsi="Times New Roman"/>
          <w:sz w:val="24"/>
          <w:szCs w:val="24"/>
        </w:rPr>
        <w:t xml:space="preserve">.2023год. </w:t>
      </w:r>
      <w:r w:rsidR="00865297" w:rsidRPr="00187AC4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 w:rsidRPr="00187AC4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Pr="00187AC4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943165" w:rsidRPr="00187AC4" w:rsidRDefault="00BD7F6B" w:rsidP="00BD7F6B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 w:rsidRPr="00187AC4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865297" w:rsidRPr="00187AC4" w:rsidRDefault="00865297" w:rsidP="009B06DC">
      <w:pPr>
        <w:ind w:firstLine="567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865297" w:rsidRPr="00187AC4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187AC4">
        <w:rPr>
          <w:rFonts w:ascii="Times New Roman" w:hAnsi="Times New Roman"/>
          <w:b/>
          <w:sz w:val="24"/>
          <w:szCs w:val="24"/>
        </w:rPr>
        <w:t>ДНЕВЕН РЕД:</w:t>
      </w:r>
    </w:p>
    <w:p w:rsidR="00A67B84" w:rsidRPr="008B3140" w:rsidRDefault="00A67B84" w:rsidP="00A67B8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8B3140">
        <w:rPr>
          <w:rFonts w:ascii="Times New Roman" w:eastAsiaTheme="minorHAnsi" w:hAnsi="Times New Roman"/>
          <w:sz w:val="24"/>
          <w:szCs w:val="24"/>
          <w:lang w:eastAsia="bg-BG"/>
        </w:rPr>
        <w:t>Определяне броя на подвижните избирателни секции на територията на община Кубрат в изборите за общински съветници и за кметове на 29 октомври 2023г.</w:t>
      </w:r>
    </w:p>
    <w:p w:rsidR="00A67B84" w:rsidRPr="008B3140" w:rsidRDefault="00A67B84" w:rsidP="00A67B84">
      <w:pPr>
        <w:numPr>
          <w:ilvl w:val="0"/>
          <w:numId w:val="26"/>
        </w:numPr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8B3140">
        <w:rPr>
          <w:rFonts w:ascii="Times New Roman" w:eastAsia="Times New Roman" w:hAnsi="Times New Roman"/>
          <w:sz w:val="24"/>
          <w:szCs w:val="24"/>
          <w:lang w:eastAsia="bg-BG"/>
        </w:rPr>
        <w:t>Разглеждане на жалба относно  нарушение на изборното законодателство.</w:t>
      </w:r>
    </w:p>
    <w:p w:rsidR="00613D9E" w:rsidRPr="008B3140" w:rsidRDefault="00613D9E" w:rsidP="00BD7F6B">
      <w:pPr>
        <w:ind w:left="1416"/>
        <w:contextualSpacing/>
        <w:rPr>
          <w:rFonts w:ascii="Times New Roman" w:eastAsiaTheme="minorHAnsi" w:hAnsi="Times New Roman"/>
          <w:sz w:val="24"/>
          <w:szCs w:val="24"/>
        </w:rPr>
      </w:pPr>
    </w:p>
    <w:p w:rsidR="00A67B84" w:rsidRPr="00362356" w:rsidRDefault="00A67B84" w:rsidP="00A67B84">
      <w:pPr>
        <w:jc w:val="center"/>
        <w:rPr>
          <w:rFonts w:ascii="Times New Roman" w:hAnsi="Times New Roman"/>
          <w:sz w:val="24"/>
          <w:szCs w:val="24"/>
          <w:lang w:eastAsia="bg-BG"/>
        </w:rPr>
      </w:pPr>
      <w:r w:rsidRPr="00362356">
        <w:rPr>
          <w:rFonts w:ascii="Times New Roman" w:hAnsi="Times New Roman"/>
          <w:sz w:val="24"/>
          <w:szCs w:val="24"/>
          <w:lang w:eastAsia="bg-BG"/>
        </w:rPr>
        <w:t>РЕШЕНИЕ</w:t>
      </w:r>
      <w:r w:rsidRPr="00362356">
        <w:rPr>
          <w:rFonts w:ascii="Times New Roman" w:hAnsi="Times New Roman"/>
          <w:sz w:val="24"/>
          <w:szCs w:val="24"/>
          <w:lang w:eastAsia="bg-BG"/>
        </w:rPr>
        <w:br/>
        <w:t>№ 67-МИ</w:t>
      </w:r>
      <w:r w:rsidRPr="00362356">
        <w:rPr>
          <w:rFonts w:ascii="Times New Roman" w:hAnsi="Times New Roman"/>
          <w:sz w:val="24"/>
          <w:szCs w:val="24"/>
          <w:lang w:eastAsia="bg-BG"/>
        </w:rPr>
        <w:br/>
        <w:t>Кубрат, 06.10.2023г.</w:t>
      </w:r>
    </w:p>
    <w:p w:rsidR="00A67B84" w:rsidRPr="00362356" w:rsidRDefault="00A67B84" w:rsidP="00A67B84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>ОТНОСНО: Определяне броя на подвижните избирателни секции на територията на община Кубрат в изборите за общински съветници и за кметове на 29 октомври 2023г.</w:t>
      </w:r>
    </w:p>
    <w:p w:rsidR="00A67B84" w:rsidRPr="00362356" w:rsidRDefault="00A67B84" w:rsidP="00A67B84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чл.87, ал.1, т.1 и т.5, във </w:t>
      </w:r>
      <w:proofErr w:type="spellStart"/>
      <w:r w:rsidRPr="00362356">
        <w:rPr>
          <w:rFonts w:ascii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362356">
        <w:rPr>
          <w:rFonts w:ascii="Times New Roman" w:hAnsi="Times New Roman" w:cs="Times New Roman"/>
          <w:sz w:val="24"/>
          <w:szCs w:val="24"/>
          <w:lang w:eastAsia="bg-BG"/>
        </w:rPr>
        <w:t>. с чл.90 от ИК, Решение № 2599-МИ/05.10.2023год. на ЦИК и писмено уведомление от временно изпълняващ длъжността кмета на Община Кубрат с вх. № 51/06.10</w:t>
      </w:r>
      <w:r w:rsidR="00DB4A3C" w:rsidRPr="0036235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>2023г., ОИК – Кубрат</w:t>
      </w:r>
    </w:p>
    <w:p w:rsidR="00A67B84" w:rsidRPr="00362356" w:rsidRDefault="00A67B84" w:rsidP="00A67B84">
      <w:pPr>
        <w:pStyle w:val="ad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67B84" w:rsidRPr="00362356" w:rsidRDefault="00A67B84" w:rsidP="00A67B84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67B84" w:rsidRPr="00362356" w:rsidRDefault="00A67B84" w:rsidP="00A67B84">
      <w:pPr>
        <w:pStyle w:val="ad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67B84" w:rsidRPr="00362356" w:rsidRDefault="00A67B84" w:rsidP="00A67B84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ОПРЕДЕЛЯ, въз основа на броя на подадените заявления от лица, които отговарят на изискванията на чл.37 ИК за гласуване с подвижна избирателна кутия, броя на секциите за гласуване с подвижна избирателна кутия на </w:t>
      </w:r>
      <w:r w:rsidRPr="00AD4D2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10 </w:t>
      </w:r>
      <w:r w:rsidR="00AD4D2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/десет/ </w:t>
      </w:r>
      <w:r w:rsidR="00AD4D27" w:rsidRPr="00AD4D27">
        <w:rPr>
          <w:rFonts w:ascii="Times New Roman" w:hAnsi="Times New Roman" w:cs="Times New Roman"/>
          <w:b/>
          <w:sz w:val="24"/>
          <w:szCs w:val="24"/>
          <w:lang w:eastAsia="bg-BG"/>
        </w:rPr>
        <w:t>броя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за територията на Община Кубрат 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с. Беловец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с. Бисерци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с. Божурово 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обща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с. Горичево </w:t>
      </w:r>
      <w:r w:rsidRPr="00AD4D27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br/>
        <w:t>с. Точилари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с.</w:t>
      </w:r>
      <w:r w:rsid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Звънарци 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обща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гр. Кубрат </w:t>
      </w:r>
      <w:r w:rsidRPr="00AD4D27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br/>
        <w:t>с. Медовене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с. Мъдрево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обща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с. Севар </w:t>
      </w:r>
      <w:r w:rsidRPr="00AD4D27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с. Савин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с. Сеслав 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Формира подвижна избирателна секция с обхват </w:t>
      </w:r>
      <w:r w:rsidRPr="00362356">
        <w:rPr>
          <w:rFonts w:ascii="Times New Roman" w:hAnsi="Times New Roman" w:cs="Times New Roman"/>
          <w:b/>
          <w:sz w:val="24"/>
          <w:szCs w:val="24"/>
          <w:lang w:eastAsia="bg-BG"/>
        </w:rPr>
        <w:t>с. Тертер</w:t>
      </w:r>
      <w:r w:rsidRPr="00362356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2023г. </w:t>
      </w:r>
    </w:p>
    <w:p w:rsidR="00A67B84" w:rsidRPr="00362356" w:rsidRDefault="00A67B84" w:rsidP="00A67B84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67B84" w:rsidRPr="00362356" w:rsidRDefault="00A67B84" w:rsidP="00A67B84">
      <w:pPr>
        <w:jc w:val="both"/>
        <w:rPr>
          <w:rFonts w:ascii="Times New Roman" w:hAnsi="Times New Roman"/>
          <w:sz w:val="24"/>
          <w:szCs w:val="24"/>
          <w:lang w:eastAsia="bg-BG"/>
        </w:rPr>
      </w:pPr>
      <w:r w:rsidRPr="00362356">
        <w:rPr>
          <w:rFonts w:ascii="Times New Roman" w:hAnsi="Times New Roman"/>
          <w:sz w:val="24"/>
          <w:szCs w:val="24"/>
          <w:lang w:eastAsia="bg-BG"/>
        </w:rPr>
        <w:t>С оглед изискването на чл. 91 и сл. от Изборния кодекс и необходимостта от провеждане на политически консултации за състава на ПСИК, ОИК Кубрат ще вземе своевременно следващо свое решение за назначаване съставите на ПСИК и резервните им членове.</w:t>
      </w:r>
    </w:p>
    <w:p w:rsidR="0052386D" w:rsidRPr="00362356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2356">
        <w:rPr>
          <w:rFonts w:ascii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3D5839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sz w:val="24"/>
                <w:szCs w:val="24"/>
              </w:rPr>
            </w:pPr>
            <w:r w:rsidRPr="00187AC4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C4" w:rsidRPr="00187AC4" w:rsidTr="008B314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87AC4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9DA" w:rsidRPr="00187AC4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Гласували:   „ЗА“…</w:t>
      </w:r>
      <w:r w:rsidR="003D5839" w:rsidRPr="00362356">
        <w:rPr>
          <w:rFonts w:ascii="Times New Roman" w:hAnsi="Times New Roman"/>
          <w:b/>
          <w:sz w:val="24"/>
          <w:szCs w:val="24"/>
        </w:rPr>
        <w:t>11</w:t>
      </w:r>
      <w:r w:rsidRPr="00362356">
        <w:rPr>
          <w:rFonts w:ascii="Times New Roman" w:hAnsi="Times New Roman"/>
          <w:sz w:val="24"/>
          <w:szCs w:val="24"/>
        </w:rPr>
        <w:t>…ч</w:t>
      </w:r>
      <w:r w:rsidRPr="00187AC4">
        <w:rPr>
          <w:rFonts w:ascii="Times New Roman" w:hAnsi="Times New Roman"/>
          <w:sz w:val="24"/>
          <w:szCs w:val="24"/>
        </w:rPr>
        <w:t>лена  и „ПРОТИВ“…</w:t>
      </w:r>
      <w:r w:rsidRPr="00187AC4">
        <w:rPr>
          <w:rFonts w:ascii="Times New Roman" w:hAnsi="Times New Roman"/>
          <w:b/>
          <w:sz w:val="24"/>
          <w:szCs w:val="24"/>
        </w:rPr>
        <w:t>0</w:t>
      </w:r>
      <w:r w:rsidRPr="00187AC4">
        <w:rPr>
          <w:rFonts w:ascii="Times New Roman" w:hAnsi="Times New Roman"/>
          <w:sz w:val="24"/>
          <w:szCs w:val="24"/>
        </w:rPr>
        <w:t>….члена</w:t>
      </w:r>
    </w:p>
    <w:p w:rsidR="00A67B84" w:rsidRPr="00AD4D27" w:rsidRDefault="00A67B84" w:rsidP="00A67B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br/>
        <w:t>№ 6</w:t>
      </w:r>
      <w:r w:rsidR="008B3140" w:rsidRPr="00AD4D27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06.10.2023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Нарушения на Заповед № 732/20.09.2023год на кмета на Община Кубрат. 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жалба вх.№ 53/06.10.2023г., заведена в общия регистър на ОИК Кубрат от Касим </w:t>
      </w:r>
      <w:proofErr w:type="spellStart"/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Юстюнгел</w:t>
      </w:r>
      <w:proofErr w:type="spellEnd"/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 Садък  -  кандидат за общински съветник от ПП „Възраждане“.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В жалбата се информират членовете на ОИК-Кубрат, че: ПП“Движение за права и свободи“, както и с лика на почетния председател на ПП ДПС и от други политически партии, като от кандидат кмета</w:t>
      </w:r>
      <w:r w:rsid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 Време за промяна Бюрхан Исмаилов</w:t>
      </w:r>
      <w:r w:rsidR="00AD4D2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 са поставили агитационни материали на всяко срещнато по улиците дърво и трафопост в нарушение на т.1, т.V и т.VІІ от Заповед № 732/20.09.2023год. на кмета на община Кубрат във </w:t>
      </w:r>
      <w:proofErr w:type="spellStart"/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. с чл.472 и 183 от ИК.“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Към жалбата е приложен разпечатан снимков материал – 6 бр.</w:t>
      </w:r>
      <w:r w:rsidR="00AD4D2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4 бр. от тях се отнасят за нарушения от ПП ДПС по ул.Цар Освободител и 2бр. за допуснати нарушения от МК БНД на трафопост Родопи  и на ул.Владая.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Извършена е своевременно проверка по жалбата от следните членове: зам.</w:t>
      </w:r>
      <w:r w:rsidRPr="00AD4D2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председате</w:t>
      </w:r>
      <w:r w:rsidR="00AD4D27">
        <w:rPr>
          <w:rFonts w:ascii="Times New Roman" w:eastAsia="Times New Roman" w:hAnsi="Times New Roman"/>
          <w:sz w:val="24"/>
          <w:szCs w:val="24"/>
          <w:lang w:eastAsia="bg-BG"/>
        </w:rPr>
        <w:t>л М. Николова и член С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. Москова.</w:t>
      </w:r>
      <w:r w:rsidRPr="00AD4D2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 xml:space="preserve">Установени са описаните нарушения в жалбата.  </w:t>
      </w:r>
    </w:p>
    <w:p w:rsidR="00A67B84" w:rsidRPr="00AD4D27" w:rsidRDefault="00A67B84" w:rsidP="00A67B8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 от Изборния кодекс и Заповед № 732/20.09.2023 год. на кмета на Община Кубрат и Решение № 2469-МИ от 19.09.2023г. на ЦИК, ОИК-Кубрат.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bCs/>
          <w:sz w:val="24"/>
          <w:szCs w:val="24"/>
          <w:lang w:eastAsia="bg-BG"/>
        </w:rPr>
        <w:t>Указва на временно изпълняващият длъжността кмет на Община Кубрат на основание чл.186, ал.1 от ИК да  премахне</w:t>
      </w:r>
      <w:r w:rsidR="00D21419"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AD4D2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изземе агитационни материали, поставени в нарушение на  </w:t>
      </w:r>
      <w:r w:rsidRPr="00AD4D27">
        <w:rPr>
          <w:rFonts w:ascii="Times New Roman" w:eastAsia="Times New Roman" w:hAnsi="Times New Roman"/>
          <w:sz w:val="24"/>
          <w:szCs w:val="24"/>
          <w:lang w:eastAsia="bg-BG"/>
        </w:rPr>
        <w:t>Заповед № 732/20.09.2023 год. на кмета на Община Кубрат</w:t>
      </w:r>
      <w:r w:rsidRPr="00AD4D27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A67B84" w:rsidRPr="00AD4D27" w:rsidRDefault="00A67B84" w:rsidP="00A67B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да се сведе до знанието на временно изпълняващият длъжността кмет на Община Кубрат за сведение и изпълнение.</w:t>
      </w:r>
    </w:p>
    <w:p w:rsidR="00A67B84" w:rsidRPr="00AD4D27" w:rsidRDefault="00A67B84" w:rsidP="008D76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D4D2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187AC4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187AC4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sz w:val="24"/>
                <w:szCs w:val="24"/>
              </w:rPr>
            </w:pPr>
            <w:r w:rsidRPr="00187AC4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B84" w:rsidRPr="00187AC4" w:rsidTr="00D359C4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  <w:r w:rsidRPr="00187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4" w:rsidRPr="00187AC4" w:rsidRDefault="00A67B84" w:rsidP="00D35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7B84" w:rsidRPr="008D7649" w:rsidRDefault="00A67B84" w:rsidP="00A67B8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D7649">
        <w:rPr>
          <w:rFonts w:ascii="Times New Roman" w:hAnsi="Times New Roman"/>
          <w:sz w:val="24"/>
          <w:szCs w:val="24"/>
        </w:rPr>
        <w:t>Гласували:   „ЗА“…</w:t>
      </w:r>
      <w:r w:rsidRPr="008D7649">
        <w:rPr>
          <w:rFonts w:ascii="Times New Roman" w:hAnsi="Times New Roman"/>
          <w:b/>
          <w:sz w:val="24"/>
          <w:szCs w:val="24"/>
        </w:rPr>
        <w:t>11</w:t>
      </w:r>
      <w:r w:rsidRPr="008D7649">
        <w:rPr>
          <w:rFonts w:ascii="Times New Roman" w:hAnsi="Times New Roman"/>
          <w:sz w:val="24"/>
          <w:szCs w:val="24"/>
        </w:rPr>
        <w:t>…члена  и „ПРОТИВ“…</w:t>
      </w:r>
      <w:r w:rsidRPr="008D7649">
        <w:rPr>
          <w:rFonts w:ascii="Times New Roman" w:hAnsi="Times New Roman"/>
          <w:b/>
          <w:sz w:val="24"/>
          <w:szCs w:val="24"/>
        </w:rPr>
        <w:t>0</w:t>
      </w:r>
      <w:r w:rsidRPr="008D7649">
        <w:rPr>
          <w:rFonts w:ascii="Times New Roman" w:hAnsi="Times New Roman"/>
          <w:sz w:val="24"/>
          <w:szCs w:val="24"/>
        </w:rPr>
        <w:t>….члена</w:t>
      </w:r>
    </w:p>
    <w:p w:rsidR="00865297" w:rsidRPr="00187AC4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Поради изчерпване на дн</w:t>
      </w:r>
      <w:r w:rsidR="0074406C" w:rsidRPr="00187AC4">
        <w:rPr>
          <w:rFonts w:ascii="Times New Roman" w:hAnsi="Times New Roman"/>
          <w:sz w:val="24"/>
          <w:szCs w:val="24"/>
        </w:rPr>
        <w:t>евния ред заседанието бе закрито.</w:t>
      </w:r>
      <w:r w:rsidRPr="00187AC4">
        <w:rPr>
          <w:rFonts w:ascii="Times New Roman" w:hAnsi="Times New Roman"/>
          <w:sz w:val="24"/>
          <w:szCs w:val="24"/>
        </w:rPr>
        <w:t xml:space="preserve"> </w:t>
      </w:r>
    </w:p>
    <w:p w:rsidR="00EA0001" w:rsidRPr="00187AC4" w:rsidRDefault="00865297" w:rsidP="00CB177C">
      <w:pPr>
        <w:spacing w:line="360" w:lineRule="auto"/>
        <w:jc w:val="both"/>
        <w:rPr>
          <w:sz w:val="24"/>
          <w:szCs w:val="24"/>
        </w:rPr>
      </w:pPr>
      <w:r w:rsidRPr="00187AC4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 w:rsidR="00F5012C">
        <w:rPr>
          <w:rFonts w:ascii="Times New Roman" w:hAnsi="Times New Roman"/>
          <w:sz w:val="24"/>
          <w:szCs w:val="24"/>
        </w:rPr>
        <w:br/>
      </w:r>
      <w:r w:rsidRPr="00187AC4">
        <w:rPr>
          <w:rFonts w:ascii="Times New Roman" w:hAnsi="Times New Roman"/>
          <w:sz w:val="24"/>
          <w:szCs w:val="24"/>
        </w:rPr>
        <w:t>Секретар:………………………………………………………</w:t>
      </w:r>
      <w:bookmarkStart w:id="0" w:name="_GoBack"/>
      <w:bookmarkEnd w:id="0"/>
    </w:p>
    <w:sectPr w:rsidR="00EA0001" w:rsidRPr="00187AC4" w:rsidSect="00F5012C">
      <w:footerReference w:type="default" r:id="rId9"/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4C" w:rsidRDefault="00C54B4C" w:rsidP="00E54CD0">
      <w:pPr>
        <w:spacing w:after="0" w:line="240" w:lineRule="auto"/>
      </w:pPr>
      <w:r>
        <w:separator/>
      </w:r>
    </w:p>
  </w:endnote>
  <w:endnote w:type="continuationSeparator" w:id="0">
    <w:p w:rsidR="00C54B4C" w:rsidRDefault="00C54B4C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312372" w:rsidRDefault="003123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77C">
          <w:rPr>
            <w:noProof/>
          </w:rPr>
          <w:t>3</w:t>
        </w:r>
        <w:r>
          <w:fldChar w:fldCharType="end"/>
        </w:r>
      </w:p>
    </w:sdtContent>
  </w:sdt>
  <w:p w:rsidR="00312372" w:rsidRDefault="003123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4C" w:rsidRDefault="00C54B4C" w:rsidP="00E54CD0">
      <w:pPr>
        <w:spacing w:after="0" w:line="240" w:lineRule="auto"/>
      </w:pPr>
      <w:r>
        <w:separator/>
      </w:r>
    </w:p>
  </w:footnote>
  <w:footnote w:type="continuationSeparator" w:id="0">
    <w:p w:rsidR="00C54B4C" w:rsidRDefault="00C54B4C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013"/>
    <w:multiLevelType w:val="hybridMultilevel"/>
    <w:tmpl w:val="97CE30E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611B8"/>
    <w:multiLevelType w:val="hybridMultilevel"/>
    <w:tmpl w:val="2D14A91C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4BCE"/>
    <w:multiLevelType w:val="hybridMultilevel"/>
    <w:tmpl w:val="A62A03C4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51E2"/>
    <w:multiLevelType w:val="hybridMultilevel"/>
    <w:tmpl w:val="CD80260A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4372A5D"/>
    <w:multiLevelType w:val="hybridMultilevel"/>
    <w:tmpl w:val="89145D70"/>
    <w:lvl w:ilvl="0" w:tplc="9F34305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70EA3"/>
    <w:multiLevelType w:val="multilevel"/>
    <w:tmpl w:val="5DB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96B7C"/>
    <w:multiLevelType w:val="hybridMultilevel"/>
    <w:tmpl w:val="DD6C3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C0FA3"/>
    <w:multiLevelType w:val="hybridMultilevel"/>
    <w:tmpl w:val="644C3DAE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35AF1"/>
    <w:multiLevelType w:val="multilevel"/>
    <w:tmpl w:val="2882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B09B1"/>
    <w:multiLevelType w:val="hybridMultilevel"/>
    <w:tmpl w:val="8660949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134FE"/>
    <w:multiLevelType w:val="hybridMultilevel"/>
    <w:tmpl w:val="5BC61F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F4734"/>
    <w:multiLevelType w:val="hybridMultilevel"/>
    <w:tmpl w:val="68A62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94C07"/>
    <w:multiLevelType w:val="hybridMultilevel"/>
    <w:tmpl w:val="9F203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6B785C"/>
    <w:multiLevelType w:val="hybridMultilevel"/>
    <w:tmpl w:val="580E8D4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50E5F"/>
    <w:multiLevelType w:val="multilevel"/>
    <w:tmpl w:val="1012F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644A33"/>
    <w:multiLevelType w:val="hybridMultilevel"/>
    <w:tmpl w:val="444C6CE6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001CB"/>
    <w:multiLevelType w:val="multilevel"/>
    <w:tmpl w:val="DEAAA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6543F"/>
    <w:multiLevelType w:val="hybridMultilevel"/>
    <w:tmpl w:val="8D1836F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B209A"/>
    <w:multiLevelType w:val="hybridMultilevel"/>
    <w:tmpl w:val="6016A9C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20227"/>
    <w:multiLevelType w:val="hybridMultilevel"/>
    <w:tmpl w:val="CB40C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D45D9"/>
    <w:multiLevelType w:val="hybridMultilevel"/>
    <w:tmpl w:val="D5CED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90993"/>
    <w:multiLevelType w:val="hybridMultilevel"/>
    <w:tmpl w:val="09F07FA0"/>
    <w:lvl w:ilvl="0" w:tplc="BDD07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FC2864"/>
    <w:multiLevelType w:val="hybridMultilevel"/>
    <w:tmpl w:val="835844D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1"/>
  </w:num>
  <w:num w:numId="7">
    <w:abstractNumId w:val="19"/>
  </w:num>
  <w:num w:numId="8">
    <w:abstractNumId w:val="9"/>
  </w:num>
  <w:num w:numId="9">
    <w:abstractNumId w:val="5"/>
  </w:num>
  <w:num w:numId="10">
    <w:abstractNumId w:val="10"/>
  </w:num>
  <w:num w:numId="11">
    <w:abstractNumId w:val="26"/>
  </w:num>
  <w:num w:numId="12">
    <w:abstractNumId w:val="16"/>
  </w:num>
  <w:num w:numId="13">
    <w:abstractNumId w:val="23"/>
  </w:num>
  <w:num w:numId="14">
    <w:abstractNumId w:val="11"/>
  </w:num>
  <w:num w:numId="15">
    <w:abstractNumId w:val="18"/>
  </w:num>
  <w:num w:numId="16">
    <w:abstractNumId w:val="13"/>
  </w:num>
  <w:num w:numId="17">
    <w:abstractNumId w:val="22"/>
  </w:num>
  <w:num w:numId="18">
    <w:abstractNumId w:val="15"/>
  </w:num>
  <w:num w:numId="19">
    <w:abstractNumId w:val="2"/>
  </w:num>
  <w:num w:numId="20">
    <w:abstractNumId w:val="20"/>
  </w:num>
  <w:num w:numId="21">
    <w:abstractNumId w:val="4"/>
  </w:num>
  <w:num w:numId="22">
    <w:abstractNumId w:val="1"/>
  </w:num>
  <w:num w:numId="23">
    <w:abstractNumId w:val="24"/>
  </w:num>
  <w:num w:numId="24">
    <w:abstractNumId w:val="14"/>
  </w:num>
  <w:num w:numId="25">
    <w:abstractNumId w:val="27"/>
  </w:num>
  <w:num w:numId="26">
    <w:abstractNumId w:val="0"/>
  </w:num>
  <w:num w:numId="27">
    <w:abstractNumId w:val="6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C04D8"/>
    <w:rsid w:val="000D06E9"/>
    <w:rsid w:val="000D12C5"/>
    <w:rsid w:val="000E7C15"/>
    <w:rsid w:val="001412C1"/>
    <w:rsid w:val="0017142C"/>
    <w:rsid w:val="00171951"/>
    <w:rsid w:val="00187AC4"/>
    <w:rsid w:val="00194CF2"/>
    <w:rsid w:val="001F103A"/>
    <w:rsid w:val="001F369B"/>
    <w:rsid w:val="001F479A"/>
    <w:rsid w:val="002262D6"/>
    <w:rsid w:val="0024765C"/>
    <w:rsid w:val="002549C1"/>
    <w:rsid w:val="002822AB"/>
    <w:rsid w:val="002A69DA"/>
    <w:rsid w:val="002B7C08"/>
    <w:rsid w:val="00312372"/>
    <w:rsid w:val="003277A7"/>
    <w:rsid w:val="0035211E"/>
    <w:rsid w:val="00355437"/>
    <w:rsid w:val="00362356"/>
    <w:rsid w:val="00366288"/>
    <w:rsid w:val="00367D27"/>
    <w:rsid w:val="003B4572"/>
    <w:rsid w:val="003D5839"/>
    <w:rsid w:val="004323D8"/>
    <w:rsid w:val="00455523"/>
    <w:rsid w:val="004634AF"/>
    <w:rsid w:val="00482872"/>
    <w:rsid w:val="004949FF"/>
    <w:rsid w:val="004C4DE3"/>
    <w:rsid w:val="004F421E"/>
    <w:rsid w:val="0052386D"/>
    <w:rsid w:val="00540E7B"/>
    <w:rsid w:val="005A3041"/>
    <w:rsid w:val="005A3D85"/>
    <w:rsid w:val="005A56C0"/>
    <w:rsid w:val="005A6826"/>
    <w:rsid w:val="005B1CAA"/>
    <w:rsid w:val="005C352F"/>
    <w:rsid w:val="006027BC"/>
    <w:rsid w:val="00613D9E"/>
    <w:rsid w:val="00662C57"/>
    <w:rsid w:val="00676348"/>
    <w:rsid w:val="00697F39"/>
    <w:rsid w:val="006A723F"/>
    <w:rsid w:val="006C5B07"/>
    <w:rsid w:val="007228DB"/>
    <w:rsid w:val="0074406C"/>
    <w:rsid w:val="007568DB"/>
    <w:rsid w:val="007749EB"/>
    <w:rsid w:val="00776FC7"/>
    <w:rsid w:val="007C04E7"/>
    <w:rsid w:val="007C20DE"/>
    <w:rsid w:val="007F0086"/>
    <w:rsid w:val="00827EA9"/>
    <w:rsid w:val="00835FE3"/>
    <w:rsid w:val="008549A5"/>
    <w:rsid w:val="00861668"/>
    <w:rsid w:val="00865297"/>
    <w:rsid w:val="0088509B"/>
    <w:rsid w:val="008940C5"/>
    <w:rsid w:val="008B3140"/>
    <w:rsid w:val="008D7649"/>
    <w:rsid w:val="008F0C5D"/>
    <w:rsid w:val="008F7A33"/>
    <w:rsid w:val="00912721"/>
    <w:rsid w:val="00930FEF"/>
    <w:rsid w:val="00933975"/>
    <w:rsid w:val="00935EF5"/>
    <w:rsid w:val="00943165"/>
    <w:rsid w:val="0094630C"/>
    <w:rsid w:val="009466C7"/>
    <w:rsid w:val="009B06DC"/>
    <w:rsid w:val="00A150DC"/>
    <w:rsid w:val="00A64B7E"/>
    <w:rsid w:val="00A67B84"/>
    <w:rsid w:val="00A923E7"/>
    <w:rsid w:val="00AD4D27"/>
    <w:rsid w:val="00AE1BF7"/>
    <w:rsid w:val="00B30443"/>
    <w:rsid w:val="00B46746"/>
    <w:rsid w:val="00B53328"/>
    <w:rsid w:val="00B725A7"/>
    <w:rsid w:val="00B72CE5"/>
    <w:rsid w:val="00BC67AA"/>
    <w:rsid w:val="00BD7F6B"/>
    <w:rsid w:val="00BF31B8"/>
    <w:rsid w:val="00C50379"/>
    <w:rsid w:val="00C54B4C"/>
    <w:rsid w:val="00C74D7F"/>
    <w:rsid w:val="00C9653C"/>
    <w:rsid w:val="00CB177C"/>
    <w:rsid w:val="00CF2859"/>
    <w:rsid w:val="00D00B49"/>
    <w:rsid w:val="00D158FB"/>
    <w:rsid w:val="00D21419"/>
    <w:rsid w:val="00D46027"/>
    <w:rsid w:val="00D84D7B"/>
    <w:rsid w:val="00DA69F5"/>
    <w:rsid w:val="00DB4A3C"/>
    <w:rsid w:val="00E36F93"/>
    <w:rsid w:val="00E40351"/>
    <w:rsid w:val="00E54CD0"/>
    <w:rsid w:val="00E5620B"/>
    <w:rsid w:val="00E72A0A"/>
    <w:rsid w:val="00EA0001"/>
    <w:rsid w:val="00EB0015"/>
    <w:rsid w:val="00EC465E"/>
    <w:rsid w:val="00EF58AC"/>
    <w:rsid w:val="00F1191C"/>
    <w:rsid w:val="00F5012C"/>
    <w:rsid w:val="00F6448A"/>
    <w:rsid w:val="00F82344"/>
    <w:rsid w:val="00FB32E0"/>
    <w:rsid w:val="00FC4EFB"/>
    <w:rsid w:val="00FD13FE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662C57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A67B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662C57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A67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5080-435A-4B3B-8209-674C3E68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cp:lastPrinted>2023-10-06T14:35:00Z</cp:lastPrinted>
  <dcterms:created xsi:type="dcterms:W3CDTF">2023-10-06T13:50:00Z</dcterms:created>
  <dcterms:modified xsi:type="dcterms:W3CDTF">2023-10-06T14:36:00Z</dcterms:modified>
</cp:coreProperties>
</file>