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F08" w:rsidRPr="00F93F08" w:rsidRDefault="00F93F08" w:rsidP="00F93F08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93F08">
        <w:rPr>
          <w:rFonts w:ascii="Times New Roman" w:eastAsia="Calibri" w:hAnsi="Times New Roman" w:cs="Times New Roman"/>
          <w:sz w:val="24"/>
          <w:szCs w:val="24"/>
        </w:rPr>
        <w:t>Общинска избирателна комисия-град Кубрат</w:t>
      </w:r>
    </w:p>
    <w:p w:rsidR="00F93F08" w:rsidRPr="00F93F08" w:rsidRDefault="00F93F08" w:rsidP="00F93F08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93F08">
        <w:rPr>
          <w:rFonts w:ascii="Times New Roman" w:eastAsia="Calibri" w:hAnsi="Times New Roman" w:cs="Times New Roman"/>
          <w:sz w:val="24"/>
          <w:szCs w:val="24"/>
        </w:rPr>
        <w:t xml:space="preserve">ДНЕВЕН РЕД </w:t>
      </w:r>
      <w:r w:rsidR="00852699">
        <w:rPr>
          <w:rFonts w:ascii="Times New Roman" w:eastAsia="Calibri" w:hAnsi="Times New Roman" w:cs="Times New Roman"/>
          <w:sz w:val="24"/>
          <w:szCs w:val="24"/>
          <w:lang w:val="en-US"/>
        </w:rPr>
        <w:t>0</w:t>
      </w:r>
      <w:r w:rsidR="00852699">
        <w:rPr>
          <w:rFonts w:ascii="Times New Roman" w:eastAsia="Calibri" w:hAnsi="Times New Roman" w:cs="Times New Roman"/>
          <w:sz w:val="24"/>
          <w:szCs w:val="24"/>
        </w:rPr>
        <w:t>9</w:t>
      </w:r>
      <w:r w:rsidRPr="00F93F08">
        <w:rPr>
          <w:rFonts w:ascii="Times New Roman" w:eastAsia="Calibri" w:hAnsi="Times New Roman" w:cs="Times New Roman"/>
          <w:sz w:val="24"/>
          <w:szCs w:val="24"/>
        </w:rPr>
        <w:t>.10.2023г</w:t>
      </w:r>
    </w:p>
    <w:p w:rsidR="00F93F08" w:rsidRPr="00F93F08" w:rsidRDefault="00F93F08" w:rsidP="00F93F08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93F08" w:rsidRPr="00375267" w:rsidRDefault="00852699" w:rsidP="00852699">
      <w:pPr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2699">
        <w:rPr>
          <w:rFonts w:ascii="Times New Roman" w:hAnsi="Times New Roman" w:cs="Times New Roman"/>
          <w:sz w:val="24"/>
          <w:szCs w:val="24"/>
        </w:rPr>
        <w:t>Допълване списъка с резервните членове на СИК, утвърден с Решение № 54-МИ от 27.09.2023 год. на ОИК Кубрат за изборите за общински съветници, и кметове на 29 октомври 2023г. в община Кубрат</w:t>
      </w:r>
    </w:p>
    <w:p w:rsidR="00375267" w:rsidRPr="00611DF2" w:rsidRDefault="00375267" w:rsidP="00375267">
      <w:pPr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5267">
        <w:rPr>
          <w:rFonts w:ascii="Times New Roman" w:eastAsia="Calibri" w:hAnsi="Times New Roman" w:cs="Times New Roman"/>
          <w:sz w:val="24"/>
          <w:szCs w:val="24"/>
        </w:rPr>
        <w:t>Промяна в съставите на СИК, за участие в избори за общински съветници и кметове на 29 октомври 2023 год.</w:t>
      </w:r>
      <w:bookmarkStart w:id="0" w:name="_GoBack"/>
      <w:bookmarkEnd w:id="0"/>
    </w:p>
    <w:p w:rsidR="007E7AED" w:rsidRDefault="007E7AED"/>
    <w:sectPr w:rsidR="007E7A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031E0"/>
    <w:multiLevelType w:val="hybridMultilevel"/>
    <w:tmpl w:val="048486D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56C"/>
    <w:rsid w:val="00375267"/>
    <w:rsid w:val="00611DF2"/>
    <w:rsid w:val="007E7AED"/>
    <w:rsid w:val="00852699"/>
    <w:rsid w:val="00BC056C"/>
    <w:rsid w:val="00F9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3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6</cp:revision>
  <dcterms:created xsi:type="dcterms:W3CDTF">2023-10-08T10:13:00Z</dcterms:created>
  <dcterms:modified xsi:type="dcterms:W3CDTF">2023-10-09T13:49:00Z</dcterms:modified>
</cp:coreProperties>
</file>