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Pr="00C402AE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241DC9" w:rsidRPr="00C402AE" w:rsidRDefault="00241DC9" w:rsidP="00241DC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402A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B04B5" w:rsidRPr="00C402AE">
        <w:rPr>
          <w:rFonts w:ascii="Times New Roman" w:hAnsi="Times New Roman"/>
          <w:b/>
          <w:sz w:val="24"/>
          <w:szCs w:val="24"/>
        </w:rPr>
        <w:t>3</w:t>
      </w:r>
      <w:r w:rsidR="002E0049" w:rsidRPr="00C402AE">
        <w:rPr>
          <w:rFonts w:ascii="Times New Roman" w:hAnsi="Times New Roman"/>
          <w:b/>
          <w:sz w:val="24"/>
          <w:szCs w:val="24"/>
        </w:rPr>
        <w:t>5</w:t>
      </w:r>
    </w:p>
    <w:p w:rsidR="00241DC9" w:rsidRPr="00C402AE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hAnsi="Times New Roman"/>
          <w:sz w:val="24"/>
          <w:szCs w:val="24"/>
        </w:rPr>
        <w:t xml:space="preserve">Днес, </w:t>
      </w:r>
      <w:r w:rsidR="00CE73A1" w:rsidRPr="00C402AE">
        <w:rPr>
          <w:rFonts w:ascii="Times New Roman" w:hAnsi="Times New Roman"/>
          <w:sz w:val="24"/>
          <w:szCs w:val="24"/>
        </w:rPr>
        <w:t>2</w:t>
      </w:r>
      <w:r w:rsidR="002E0049" w:rsidRPr="00C402AE">
        <w:rPr>
          <w:rFonts w:ascii="Times New Roman" w:hAnsi="Times New Roman"/>
          <w:sz w:val="24"/>
          <w:szCs w:val="24"/>
        </w:rPr>
        <w:t>8</w:t>
      </w:r>
      <w:r w:rsidRPr="00C402AE">
        <w:rPr>
          <w:rFonts w:ascii="Times New Roman" w:hAnsi="Times New Roman"/>
          <w:sz w:val="24"/>
          <w:szCs w:val="24"/>
        </w:rPr>
        <w:t>.10.2023год. от 1</w:t>
      </w:r>
      <w:r w:rsidR="00143494" w:rsidRPr="00C402AE">
        <w:rPr>
          <w:rFonts w:ascii="Times New Roman" w:hAnsi="Times New Roman"/>
          <w:sz w:val="24"/>
          <w:szCs w:val="24"/>
        </w:rPr>
        <w:t>7</w:t>
      </w:r>
      <w:r w:rsidRPr="00C402AE">
        <w:rPr>
          <w:rFonts w:ascii="Times New Roman" w:hAnsi="Times New Roman"/>
          <w:sz w:val="24"/>
          <w:szCs w:val="24"/>
        </w:rPr>
        <w:t>.</w:t>
      </w:r>
      <w:r w:rsidR="00831186" w:rsidRPr="00C402AE">
        <w:rPr>
          <w:rFonts w:ascii="Times New Roman" w:hAnsi="Times New Roman"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0 часа в Ритуалната зала на Читалището, с административен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C402AE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241DC9" w:rsidRPr="00C402AE" w:rsidRDefault="00241DC9" w:rsidP="0099335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Pr="00C402AE" w:rsidRDefault="00241DC9" w:rsidP="0099335B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402AE">
        <w:rPr>
          <w:rFonts w:ascii="Times New Roman" w:hAnsi="Times New Roman"/>
          <w:b/>
          <w:sz w:val="24"/>
          <w:szCs w:val="24"/>
        </w:rPr>
        <w:t>ДНЕВЕН РЕД:</w:t>
      </w:r>
    </w:p>
    <w:bookmarkEnd w:id="0"/>
    <w:p w:rsidR="0010051F" w:rsidRPr="00C402AE" w:rsidRDefault="0010051F" w:rsidP="0010051F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по електронна поща на 27.10.2023г. в 20.40часа, подадена от упълномощен представител на КП “ПП-ДБ“,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123/28.10.2023 г., във връзка с нарушение на условията и реда за провеждане на предизборна агитация.</w:t>
      </w:r>
    </w:p>
    <w:p w:rsidR="0010051F" w:rsidRPr="00C402AE" w:rsidRDefault="0010051F" w:rsidP="0010051F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и публикуване на интернет страницата на ОИК списъка на упълномощени представители на КП “ПП-ДБ“ 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10051F" w:rsidRPr="00C402AE" w:rsidRDefault="0010051F" w:rsidP="0010051F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ПП „ГЕРБ“ </w:t>
      </w:r>
      <w:r w:rsidR="00921F8A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           </w:t>
      </w:r>
    </w:p>
    <w:p w:rsidR="0010051F" w:rsidRPr="00C402AE" w:rsidRDefault="00C402AE" w:rsidP="0010051F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по електронна поща на 28.10.2023г. в 14.05часа, подадена от упълномощен представител на КП “ПП-ДБ“,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126/28.10.2023 г., във връзка с нарушение на изборния процес.</w:t>
      </w:r>
      <w:r w:rsidR="0010051F"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</w:p>
    <w:p w:rsidR="00C402AE" w:rsidRPr="00C402AE" w:rsidRDefault="00C402AE" w:rsidP="00C402AE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 сигнал по телефона  на 28.10.2023г. в 14.23часа, подаден от Юлиян Асенов,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127/28.10.2023 г., във връзка с нарушение на изборния процес.</w:t>
      </w:r>
    </w:p>
    <w:p w:rsidR="00C402AE" w:rsidRDefault="00C402AE" w:rsidP="00C402AE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на 28.10.2023г. в 16:00часа, подадена от упълномощен представител на КП “ПП-ДБ“,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128/28.10.2023 г., във връзка с нарушение на изборния процес.</w:t>
      </w:r>
    </w:p>
    <w:p w:rsidR="0099335B" w:rsidRPr="00C402AE" w:rsidRDefault="0099335B" w:rsidP="00C402AE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Промяна в съставите на СИК за участие в избори за общински </w:t>
      </w:r>
      <w:proofErr w:type="spellStart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C402AE" w:rsidRPr="00C402AE" w:rsidRDefault="00C402AE" w:rsidP="00C40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108-МИ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D816E9" w:rsidRPr="00D816E9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по електронна поща на 27.10.2023г. в 20.40часа, подадена от упълномощен представител на КП “ПП-ДБ“, </w:t>
      </w:r>
      <w:proofErr w:type="spellStart"/>
      <w:r w:rsidR="00D816E9" w:rsidRPr="00D816E9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="00D816E9" w:rsidRPr="00D816E9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123/28.10.2023 г. в 09:10ч., във връзка с нарушение на условията и реда за провеждане на предизборна агитация.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На 27.10.2023г. в 20.40 ч. по електронна поща на ОИК Кубрат, упълномощения представител на КП “ПП-ДБ“ Мариела Йорданова е подал жалба  от името на Сюлейман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Меджаибов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Сюлейманов и Недка Николова Стоянова – кандидати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 относно нарушение на изборния процес. В жалбата се твърди, че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в периода от 12 до 27 октомври 2023год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. се извършват нарушения, изразяващи се в провеждане на политическа агитация в религиозните храмове от кандидати за кметове и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в следните села: в с.Звънарци в църквата и джамията, в с.Горичево в джамията, в с.Бисерци в джамията, в с.Сеслав в джамията и в с.Божурово в джамията.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На 28.10.2023год е представен подписан екземпляр от жалбата с приложен към нея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доказателствен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материал  - снимки, от които се виждат агитационни знаци с номер 57 и  торбички с агитационни стикери за кмет на ДПС.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Членовете на комисията се запознаха с посочените публикации – във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фейсбук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ДПС Кубрат, от където става ясно, че се касае за публикации в официалната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фейсбук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страница на ДПС гр. Кубрат. Към публикацията са споделени  снимки по време на посещения в джамии и църква. 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 снимките се вижда посочен номер на регистрирана партия в бюлетината за гласуване,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но няма информация, че на 29 октомври 2023 год. ще се провеждат избори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кметове. 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 същество комисията приема, че жалбата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е неоснователна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поради следните съображения:</w:t>
      </w:r>
    </w:p>
    <w:p w:rsidR="00C402AE" w:rsidRPr="00C402AE" w:rsidRDefault="00C402AE" w:rsidP="00C402AE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</w:t>
      </w:r>
      <w:r w:rsidR="00921F8A">
        <w:rPr>
          <w:rFonts w:ascii="Times New Roman" w:eastAsia="Times New Roman" w:hAnsi="Times New Roman"/>
          <w:sz w:val="24"/>
          <w:szCs w:val="24"/>
          <w:lang w:eastAsia="bg-BG"/>
        </w:rPr>
        <w:t>чл.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r w:rsidR="00921F8A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, ал.5 от ИК във връзка с параграф 1, т.15 от ДР на ИК и </w:t>
      </w:r>
      <w:r w:rsidRPr="00C402AE">
        <w:rPr>
          <w:rFonts w:ascii="Helvetica" w:eastAsia="Times New Roman" w:hAnsi="Helvetica" w:cs="Helvetica"/>
          <w:sz w:val="21"/>
          <w:szCs w:val="21"/>
          <w:lang w:eastAsia="bg-BG"/>
        </w:rPr>
        <w:t>Р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ешение № 2469-МИ от 19 септември 2023 год. на ЦИК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не са медийни услуги социалните мрежи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proofErr w:type="spellStart"/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фейсбук</w:t>
      </w:r>
      <w:proofErr w:type="spellEnd"/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туитър</w:t>
      </w:r>
      <w:proofErr w:type="spellEnd"/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 други подобни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не подлежат на контрол от изборната администрация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. За ОИК – Кубрат липсва процесуална възможност да се произнесе по оплакванията в подадената жалба.</w:t>
      </w:r>
    </w:p>
    <w:p w:rsidR="00C402AE" w:rsidRPr="00C402AE" w:rsidRDefault="00C402AE" w:rsidP="00C402AE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 жалбата не са посочени точно дата и час на извършеното нарушение, което пречи комисията да извърши проверка.</w:t>
      </w:r>
    </w:p>
    <w:p w:rsidR="00C402AE" w:rsidRPr="00C402AE" w:rsidRDefault="00C402AE" w:rsidP="00C402AE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Съгласно параграф 1,  т.17  от ДР на ИК наименованията и символите на партия и коалиция, поставени върху предмети, в които не се съдържа призив за подкрепа, не се смятат за агитация по смисъла на кодекса.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 и т. 22 от ИК, във връзка с чл.182, ал.5от ИК,  параграф 1 т.15 и т.17 от ДР на ИК и  Решение № 2469-МИ от 19 септември 2023 год. на ЦИК и жалба с вх. № 123/28.10.2023 г. постъпила по електронна поща на 27.10.2023год. в 20:40 ч.  от упълномощения представител на КП „ПП-ДБ“ , ОИК-Кубрат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  <w:t>Р Е Ш И: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br/>
      </w: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ОСТАВЯ без уважение жалба  с вх.№ 123/28.10.2023 г. постъпила по електронна поща на ОИК Кубрат на 27.10.2023г. в 20:40 ч.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в тридневен срок от обявяването му пред ЦИК.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41DC9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C9" w:rsidRPr="00C402AE" w:rsidRDefault="00241D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3A1" w:rsidRPr="00C402AE" w:rsidRDefault="00241DC9" w:rsidP="00481D5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C402AE" w:rsidRPr="00C402AE" w:rsidRDefault="00C402AE" w:rsidP="00D37F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10</w:t>
      </w:r>
      <w:r w:rsidRPr="00C402AE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</w:t>
      </w:r>
      <w:r w:rsidR="002D43E8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.10.2023</w:t>
      </w:r>
    </w:p>
    <w:p w:rsidR="00C402AE" w:rsidRPr="00C402AE" w:rsidRDefault="00C402AE" w:rsidP="00D37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Допълване и публикуване на интернет страницата на ОИК списъка на упълномощени представители на КП “ПП-ДБ“ </w:t>
      </w:r>
      <w:r w:rsidR="00A363C3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C402AE" w:rsidRPr="00C402AE" w:rsidRDefault="00C402AE" w:rsidP="00D37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от КП “ПП-ДБ“, подписано от упълномощено лице Мариела Георгиева Йорданова, заведено под № 125/28.10.2023г. в общия входящ регистър на ОИК – Кубрат. Приложен е списък с имена, единен граждански номер, както номер и дата на 14 броя пълномощни, с които са упълномощени представителите на КП “ПП-ДБ - на хартиен  и на електронен носител</w:t>
      </w:r>
    </w:p>
    <w:p w:rsidR="00C402AE" w:rsidRPr="00C402AE" w:rsidRDefault="00C402AE" w:rsidP="00D37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  чл.124, ал.4  от ИК и Решение № 2664- МИ от 13.10.2023год. на  ЦИК, ОИК – Кубрат</w:t>
      </w:r>
    </w:p>
    <w:p w:rsidR="00C402AE" w:rsidRPr="00C402AE" w:rsidRDefault="00C402AE" w:rsidP="00D37F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C402AE" w:rsidRPr="00C402AE" w:rsidRDefault="00C402AE" w:rsidP="00D37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 и ПУБЛИКУВА  на интернет страницата списъка на 14 броя упълномощени представители  на КП “ПП-ДБ </w:t>
      </w:r>
      <w:r w:rsidR="00E87595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tbl>
      <w:tblPr>
        <w:tblW w:w="6864" w:type="dxa"/>
        <w:tblInd w:w="10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5556"/>
      </w:tblGrid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Севгин Яшар Апти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Румен Асенов Митков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Зейнеб Кямил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Мюрселова</w:t>
            </w:r>
            <w:proofErr w:type="spellEnd"/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Деница Колева Димитрова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Севдар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Севгинов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Ахмедов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Бюржен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Бюрхан Ибрям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Мариела Георгиева Йорданова 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Иванка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Пламенова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Климова</w:t>
            </w:r>
            <w:proofErr w:type="spellEnd"/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Христо Йорданов Христов 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Генади Пешев Иванов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 Георгиев Москов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Нежат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Фета</w:t>
            </w:r>
            <w:proofErr w:type="spellEnd"/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Аднан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Августинов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Руменов</w:t>
            </w:r>
          </w:p>
        </w:tc>
      </w:tr>
      <w:tr w:rsidR="00C402AE" w:rsidRPr="00C402AE" w:rsidTr="00D37FBB"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402AE" w:rsidRPr="00C402AE" w:rsidRDefault="00C402AE" w:rsidP="00C402AE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Августинов</w:t>
            </w:r>
            <w:proofErr w:type="spellEnd"/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Руменов</w:t>
            </w:r>
          </w:p>
        </w:tc>
      </w:tr>
    </w:tbl>
    <w:p w:rsidR="00C402AE" w:rsidRPr="00C402AE" w:rsidRDefault="00C402AE" w:rsidP="00D37F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Решението, след обявяването му, да се впише незабавно в Публичния електронен регистър на представителите на политическите партиите за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0D" w:rsidRPr="00C402AE" w:rsidRDefault="0019250D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50D" w:rsidRPr="00C402AE" w:rsidRDefault="0019250D" w:rsidP="0019250D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C402AE" w:rsidRPr="00C402AE" w:rsidRDefault="00C402AE" w:rsidP="00C40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110-МИ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Регистриране на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, предложени от ПП „ГЕРБ“</w:t>
      </w:r>
      <w:r w:rsidR="00E669D4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ПП „ГЕРБ“,  подписано от упълномощено лице Назифе Кадирова Ахмедова, заведено под № 5/28.10.2023г. в 13.45ч. във входящия  регистър за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Кубрат. Към същото е приложен списък на 1 брой застъпник на хартиен и на електронен носител.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основание чл. 87, ал.1, т.18 , чл.118, ал.1 и 2  от ИК, във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. с Решение № 2594-МИ 4 октомври 2023 г. на ЦИК, ОИК – Кубрат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РЕГИСТРИРА</w:t>
      </w:r>
      <w:r w:rsidR="002E254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E2540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="002E2540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ПП „ГЕРБ“ за участие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както следва: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74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6123"/>
      </w:tblGrid>
      <w:tr w:rsidR="00C402AE" w:rsidRPr="00C402AE" w:rsidTr="00D37FBB">
        <w:trPr>
          <w:jc w:val="center"/>
        </w:trPr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D37FB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1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D37FB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C402AE" w:rsidRPr="00C402AE" w:rsidTr="00D37FBB">
        <w:trPr>
          <w:jc w:val="center"/>
        </w:trPr>
        <w:tc>
          <w:tcPr>
            <w:tcW w:w="13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D37FB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1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02AE" w:rsidRPr="00C402AE" w:rsidRDefault="00C402AE" w:rsidP="00D37FB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402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Митков Митев</w:t>
            </w:r>
          </w:p>
        </w:tc>
      </w:tr>
    </w:tbl>
    <w:p w:rsidR="00C402AE" w:rsidRPr="00C402AE" w:rsidRDefault="00C402AE" w:rsidP="00C402AE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Решението, след обявяването му, да се впише незабавно в Публичния електронен регистър на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застъпниците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партиите за изборите за общински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B6" w:rsidRPr="00C402AE" w:rsidRDefault="00AB1FB6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FB6" w:rsidRPr="00C402AE" w:rsidRDefault="00AB1FB6" w:rsidP="00AB1FB6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C402AE" w:rsidRPr="00C402AE" w:rsidRDefault="00C402AE" w:rsidP="00C40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111-МИ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Постъпила жалба по електронна поща на 28.10.2023г. в 14.05часа, подадена от упълномощен представител на КП “ПП-ДБ“,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126/28.10.2023 г., във връзка с нарушение на изборния процес.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На 28.10.2023г. в 14.05ч. по електронна поща на ОИК Кубрат, упълномощения представител на КП “ПП-ДБ“ Мариела Йорданова е подал жалба относно нарушение на изборния процес. В жалбата се твърди, че на 28.10.2023г. в 13:30ч. в СИК №№171600010; 171600011; 171600012 в град Кубрат, параваните не отговарят на изискванията на ЦИК за размер и вид.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Членове на комисията се запознаха с жалбата и в 14:20ч. са посетили горепосочените СИК. Охраната на СИК не ги е допуснала, тъй като изборните помещения са запечатани. 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 същество комисията приема, че жалбата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е неоснователна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поради следните съображения: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Съгласно чл. 219 от ИК е указано, че гласуването се извършва по избирателни секции, предназначени за тази цел изборни помещения, в които има паравани за гласуване и прегради за гласуване с машини. Не са посочени конкретни размери и вид на параваните. Съгласно чл.87, ал.1, т.11 във връзка с Решение №1701-НС/23.02.2023г. и Решение №2545-МИ/29.09.2023г. на ЦИК в раздел </w:t>
      </w:r>
      <w:r w:rsidRPr="00C402AE">
        <w:rPr>
          <w:rFonts w:ascii="Times New Roman" w:eastAsia="Times New Roman" w:hAnsi="Times New Roman"/>
          <w:sz w:val="24"/>
          <w:szCs w:val="24"/>
          <w:lang w:val="en-US" w:eastAsia="bg-BG"/>
        </w:rPr>
        <w:t>IV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Мерки, позволяващи избирателите с увредено зрение или със затруднения в придвижването да гласуват в изборния ден, т.16 буква „г“ са определени мерки за поставяне на паравани за гласуване с хартиени бюлетини с размери не по-малко от 210/170 см и плот не по-висок от 85см. Горепосочените СИК не попадат в обхвата на за гласуване на избирателите с увредено зрение или със затруднения в придвижването. С Решение 73-МИ/18.10.2023г., ОИК Кубрат е посочил, че най-подходящата комисия за гласуване е СИК №171600015. Горепосочените не попадат в този обхват.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 и т. 22 от ИК, във връзка с </w:t>
      </w:r>
      <w:r w:rsidR="009C3A3E">
        <w:rPr>
          <w:rFonts w:ascii="Times New Roman" w:eastAsia="Times New Roman" w:hAnsi="Times New Roman"/>
          <w:sz w:val="24"/>
          <w:szCs w:val="24"/>
          <w:lang w:eastAsia="bg-BG"/>
        </w:rPr>
        <w:t xml:space="preserve">чл.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219 от ИК,  Решение №1701-НС/23.02.2023г. и Решение №2545-МИ/29.09.2023г. на ЦИК, ОИК-Кубрат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  <w:t>Р Е Ш И: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жалба с вх.№ 126/28.10.2023 г. постъпила по електронна поща на ОИК Кубрат на 28.10.2023г. в 14:05 ч. 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в тридневен срок от обявяването му пред ЦИК.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C402AE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C402AE" w:rsidRPr="00C402AE" w:rsidRDefault="00C402AE" w:rsidP="00C40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112-МИ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Постъпил сигнал по телефона  на 28.10.2023г. в 14.23часа, подаден от Юлиян Асенов,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127/28.10.2023 г., във връзка с нарушение на изборния процес.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На 28.10.2023г. в 14.23ч. Юлиян Асенов, кандидат за кмет на село Сеслав от МК БНД, сигнализира  ОИК Кубрат, че на ул.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Айхелой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№7 в село Сеслав пред къщата на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Джумасие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Алиева е спряна кола на кандидата за кмет на село Сеслав от ДПС Сунай 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Исмаилов с рег.№ РР 1297 ВР, който агитира жената и сина й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Алтънай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в деня за размисъл.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 на комисията се запознаха със сигнала и извършиха проверка на място, от която се установи следното: в 15:00ч. Лилия Йосифова и Снежана Москова – членове на ОИК, посетиха адреса посочен в сигнала и установиха, че пред къщата няма кола с посочения регистрационен номер. От проведения разговор с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Алтънай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Джумасие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става ясно, че Сунай Исмаилов е бил с колата си пред къщата им, но дошъл да си купи яйца, а не да провежда агитация. 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По същество комисията приема, че сигналът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за неоснователен.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 и т. 22 от ИК, ОИК-Кубрат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  <w:t>Р Е Ш И: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ОСТАВЯ без уважение сигнал  с вх.№ 127/28.10.2023 г. постъпил по телефона на член на ОИК Кубрат на 28.10.2023г. в 14:23 ч.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в тридневен срок от обявяването му пред ЦИК.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FE52E6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E" w:rsidRPr="00C402AE" w:rsidRDefault="00B42C9E" w:rsidP="00FE52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C9E" w:rsidRPr="00C402AE" w:rsidRDefault="00B42C9E" w:rsidP="00B42C9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C402AE" w:rsidRPr="00C402AE" w:rsidRDefault="00C402AE" w:rsidP="00C402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113-МИ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Постъпила жалба на 28.10.2023г. в 16:00часа, подадена от упълномощен представител на КП “ПП-ДБ“, </w:t>
      </w:r>
      <w:proofErr w:type="spellStart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128/28.10.2023 г., във връзка с нарушение на изборния процес.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На 28.10.2023г. в 16.00ч. в ОИК Кубрат, упълномощения представител на КП “ПП-ДБ“ Мариела Йорданова е подал жалба относно нарушение на изборния процес. В жалбата се твърди, че на 28.10.2023г. в 13:30ч. в района на всички СИК в община Кубрат извършва следното нарушение на ИК: параваните/тъмните стаички/ не отговарят на изискванията на ЦИК за размер и вид.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Членовете на комисията се запознаха с жалбата  и тъй като в часа на получаване всички СИК са запечатани за изборния ден не могат да извършат проверка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Комисията счита, че жалбата </w:t>
      </w:r>
      <w:r w:rsidRPr="00C402AE">
        <w:rPr>
          <w:rFonts w:ascii="Times New Roman" w:eastAsia="Times New Roman" w:hAnsi="Times New Roman"/>
          <w:b/>
          <w:sz w:val="24"/>
          <w:szCs w:val="24"/>
          <w:lang w:eastAsia="bg-BG"/>
        </w:rPr>
        <w:t>е неоснователна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поради следното: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Съгласно чл.87, ал.1, т.11 във връзка с Решение №1701-НС/23.02.2023г. и Решение №2545-МИ/29.09.2023г. на ЦИК в раздел </w:t>
      </w:r>
      <w:r w:rsidRPr="00C402AE">
        <w:rPr>
          <w:rFonts w:ascii="Times New Roman" w:eastAsia="Times New Roman" w:hAnsi="Times New Roman"/>
          <w:sz w:val="24"/>
          <w:szCs w:val="24"/>
          <w:lang w:val="en-US" w:eastAsia="bg-BG"/>
        </w:rPr>
        <w:t>IV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 Мерки, позволяващи избирателите с увредено зрение или със затруднения в придвижването да гласуват в изборния ден, т.16 буква „г“ са определени мерки за поставяне на паравани за гласуване с хартиени бюлетини с размери не по-малко от 210/170 см и плот не по-висок от 85см. Горепосочените СИК не попадат в обхвата на за гласуване на избирателите с увредено зрение или със затруднения в придвижването. С Решение 73-МИ/18.10.2023г., ОИК Кубрат е посочил, че най-подходящата комисия за гласуване е СИК №171600015. Горепосочените не попадат в този обхват. В чл. 219 от ИК няма посочени конкретни размери и вид на параваните за гласуване в избирателните секции, предназначени за тази цел изборни помещения, в които има паравани за гласуване и прегради за гласуване с машини.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 и т. 22 от ИК, във връзка с </w:t>
      </w:r>
      <w:r w:rsidR="0024127D">
        <w:rPr>
          <w:rFonts w:ascii="Times New Roman" w:eastAsia="Times New Roman" w:hAnsi="Times New Roman"/>
          <w:sz w:val="24"/>
          <w:szCs w:val="24"/>
          <w:lang w:eastAsia="bg-BG"/>
        </w:rPr>
        <w:t>чл.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219 от ИК, Решение №1701-НС/23.02.2023г.  и Решение №2545-МИ/29.09.2023г. на ЦИК, ОИК-Кубрат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  <w:t>Р Е Ш И: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br/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 xml:space="preserve">ОСТАВЯ без уважение жалба с вх.№ 128/28.10.2023 г. постъпила в ОИК Кубрат на 28.10.2023г. в 16:00 ч. </w:t>
      </w:r>
    </w:p>
    <w:p w:rsidR="00C402AE" w:rsidRPr="00C402AE" w:rsidRDefault="00C402AE" w:rsidP="00C402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в тридневен срок от обявяването му пред ЦИК.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AE" w:rsidRPr="00C402AE" w:rsidTr="002C10D7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DE" w:rsidRPr="00C402AE" w:rsidRDefault="00FD55DE" w:rsidP="002C10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5DE" w:rsidRDefault="00FD55DE" w:rsidP="00FD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99335B" w:rsidRPr="00C402AE" w:rsidRDefault="0099335B" w:rsidP="00993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№ 11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t>-МИ</w:t>
      </w:r>
      <w:r w:rsidRPr="00C402AE">
        <w:rPr>
          <w:rFonts w:ascii="Times New Roman" w:eastAsia="Times New Roman" w:hAnsi="Times New Roman"/>
          <w:sz w:val="24"/>
          <w:szCs w:val="24"/>
          <w:lang w:eastAsia="bg-BG"/>
        </w:rPr>
        <w:br/>
        <w:t>Кубрат, 28.10.2023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Промяна в съставите на СИК за участие в избори за общински </w:t>
      </w:r>
      <w:proofErr w:type="spellStart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 год.</w:t>
      </w:r>
    </w:p>
    <w:p w:rsidR="0099335B" w:rsidRPr="00072D61" w:rsidRDefault="0099335B" w:rsidP="00993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е молба  от ПП„ ДПС“, подписана от упълномощения представител   Онур </w:t>
      </w:r>
      <w:proofErr w:type="spellStart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Гюрселов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Зайкъров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, заведена под № 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131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28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.10.2023 г. във входящия регистър на ОИК – Кубрат, с която се иска допълване списъка с резервни членове на СИК, утвърден с Решение № 54-МИ от 27.09.2023г. и промяна на членове на СИК, назначени с Решение № 54-МИ от 27.09.2023г.  на ОИК – Кубрат, за участие в избори за общински </w:t>
      </w:r>
      <w:proofErr w:type="spellStart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 основание чл.87, ал.1, т.1 и т.5 от ИК и във връзка с предложение от  ПП „ ДПС “, ОИК – Кубрат.</w:t>
      </w:r>
    </w:p>
    <w:p w:rsidR="0099335B" w:rsidRPr="00072D61" w:rsidRDefault="0099335B" w:rsidP="009933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4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 :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4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Допълва списъка с резервни членове на СИК както следва:</w:t>
      </w:r>
    </w:p>
    <w:p w:rsidR="0099335B" w:rsidRPr="00072D61" w:rsidRDefault="0099335B" w:rsidP="0099335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Байсе Мехмедова Алиева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Допуска се следната промяна в състава на СИК:</w:t>
      </w:r>
    </w:p>
    <w:p w:rsidR="0099335B" w:rsidRPr="00072D61" w:rsidRDefault="0099335B" w:rsidP="0099335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4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Гюлсевим</w:t>
      </w:r>
      <w:proofErr w:type="spellEnd"/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Илмиева</w:t>
      </w:r>
      <w:proofErr w:type="spellEnd"/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Зекериева</w:t>
      </w:r>
      <w:proofErr w:type="spellEnd"/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  – член 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СИК № 1716000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 xml:space="preserve"> -  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>с.Тертер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, назначена с Решение № 54-МИ от 27.09.2023 г., и анулира издаденото  удостоверение.</w:t>
      </w:r>
    </w:p>
    <w:p w:rsidR="0099335B" w:rsidRPr="00072D61" w:rsidRDefault="0099335B" w:rsidP="0099335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14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E31491">
        <w:rPr>
          <w:rFonts w:ascii="Times New Roman" w:eastAsia="Times New Roman" w:hAnsi="Times New Roman"/>
          <w:sz w:val="24"/>
          <w:szCs w:val="24"/>
          <w:lang w:eastAsia="bg-BG"/>
        </w:rPr>
        <w:t xml:space="preserve">Байсе Мехмедова Алиева </w:t>
      </w: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и  издава удостоверение.</w:t>
      </w:r>
    </w:p>
    <w:p w:rsidR="0099335B" w:rsidRPr="00072D61" w:rsidRDefault="0099335B" w:rsidP="0099335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2D61">
        <w:rPr>
          <w:rFonts w:ascii="Times New Roman" w:eastAsia="Times New Roman" w:hAnsi="Times New Roman"/>
          <w:sz w:val="24"/>
          <w:szCs w:val="24"/>
          <w:lang w:eastAsia="bg-BG"/>
        </w:rPr>
        <w:t> 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C402AE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C402AE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5B" w:rsidRPr="00C402AE" w:rsidTr="00AD5542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  <w:r w:rsidRPr="00C402A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5B" w:rsidRPr="00C402AE" w:rsidRDefault="0099335B" w:rsidP="00AD55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35B" w:rsidRDefault="0099335B" w:rsidP="0099335B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Гласували:   „ЗА“…</w:t>
      </w:r>
      <w:r w:rsidRPr="00C402AE">
        <w:rPr>
          <w:rFonts w:ascii="Times New Roman" w:hAnsi="Times New Roman"/>
          <w:b/>
          <w:sz w:val="24"/>
          <w:szCs w:val="24"/>
        </w:rPr>
        <w:t>11</w:t>
      </w:r>
      <w:r w:rsidRPr="00C402AE">
        <w:rPr>
          <w:rFonts w:ascii="Times New Roman" w:hAnsi="Times New Roman"/>
          <w:sz w:val="24"/>
          <w:szCs w:val="24"/>
        </w:rPr>
        <w:t>…члена  и „ПРОТИВ“…</w:t>
      </w:r>
      <w:r w:rsidRPr="00C402AE">
        <w:rPr>
          <w:rFonts w:ascii="Times New Roman" w:hAnsi="Times New Roman"/>
          <w:b/>
          <w:sz w:val="24"/>
          <w:szCs w:val="24"/>
        </w:rPr>
        <w:t>0</w:t>
      </w:r>
      <w:r w:rsidRPr="00C402AE">
        <w:rPr>
          <w:rFonts w:ascii="Times New Roman" w:hAnsi="Times New Roman"/>
          <w:sz w:val="24"/>
          <w:szCs w:val="24"/>
        </w:rPr>
        <w:t>….члена</w:t>
      </w:r>
    </w:p>
    <w:p w:rsidR="00A37ADC" w:rsidRPr="00C402AE" w:rsidRDefault="00A37ADC" w:rsidP="00FD55DE">
      <w:pPr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</w:p>
    <w:p w:rsidR="00B42C9E" w:rsidRPr="00C402AE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04209" w:rsidRPr="00C402AE" w:rsidRDefault="00241DC9" w:rsidP="00B42C9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402AE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 w:rsidRPr="00C402AE"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RPr="00C402AE" w:rsidSect="00B42C9E">
      <w:foot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09" w:rsidRDefault="00694109" w:rsidP="00AF4C87">
      <w:pPr>
        <w:spacing w:after="0" w:line="240" w:lineRule="auto"/>
      </w:pPr>
      <w:r>
        <w:separator/>
      </w:r>
    </w:p>
  </w:endnote>
  <w:endnote w:type="continuationSeparator" w:id="0">
    <w:p w:rsidR="00694109" w:rsidRDefault="00694109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4B7809" w:rsidRDefault="004B780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35B">
          <w:rPr>
            <w:noProof/>
          </w:rPr>
          <w:t>2</w:t>
        </w:r>
        <w:r>
          <w:fldChar w:fldCharType="end"/>
        </w:r>
      </w:p>
    </w:sdtContent>
  </w:sdt>
  <w:p w:rsidR="004B7809" w:rsidRDefault="004B78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09" w:rsidRDefault="00694109" w:rsidP="00AF4C87">
      <w:pPr>
        <w:spacing w:after="0" w:line="240" w:lineRule="auto"/>
      </w:pPr>
      <w:r>
        <w:separator/>
      </w:r>
    </w:p>
  </w:footnote>
  <w:footnote w:type="continuationSeparator" w:id="0">
    <w:p w:rsidR="00694109" w:rsidRDefault="00694109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21D9"/>
    <w:multiLevelType w:val="multilevel"/>
    <w:tmpl w:val="89A4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5231AD"/>
    <w:multiLevelType w:val="multilevel"/>
    <w:tmpl w:val="DA26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A6327B"/>
    <w:multiLevelType w:val="hybridMultilevel"/>
    <w:tmpl w:val="CA72369C"/>
    <w:lvl w:ilvl="0" w:tplc="4D9A6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075C5E"/>
    <w:multiLevelType w:val="hybridMultilevel"/>
    <w:tmpl w:val="4A2CC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B355E7"/>
    <w:multiLevelType w:val="hybridMultilevel"/>
    <w:tmpl w:val="13564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01F19"/>
    <w:multiLevelType w:val="multilevel"/>
    <w:tmpl w:val="742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9C739C"/>
    <w:multiLevelType w:val="multilevel"/>
    <w:tmpl w:val="E654E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D3460B"/>
    <w:multiLevelType w:val="hybridMultilevel"/>
    <w:tmpl w:val="BA1C6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7D4FA9"/>
    <w:multiLevelType w:val="hybridMultilevel"/>
    <w:tmpl w:val="DCE83752"/>
    <w:lvl w:ilvl="0" w:tplc="725E16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36748"/>
    <w:multiLevelType w:val="multilevel"/>
    <w:tmpl w:val="095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0856D5"/>
    <w:multiLevelType w:val="multilevel"/>
    <w:tmpl w:val="037C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7"/>
  </w:num>
  <w:num w:numId="9">
    <w:abstractNumId w:val="9"/>
  </w:num>
  <w:num w:numId="10">
    <w:abstractNumId w:val="24"/>
  </w:num>
  <w:num w:numId="11">
    <w:abstractNumId w:val="16"/>
  </w:num>
  <w:num w:numId="12">
    <w:abstractNumId w:val="4"/>
  </w:num>
  <w:num w:numId="13">
    <w:abstractNumId w:val="2"/>
  </w:num>
  <w:num w:numId="14">
    <w:abstractNumId w:val="21"/>
  </w:num>
  <w:num w:numId="15">
    <w:abstractNumId w:val="0"/>
  </w:num>
  <w:num w:numId="16">
    <w:abstractNumId w:val="26"/>
  </w:num>
  <w:num w:numId="17">
    <w:abstractNumId w:val="25"/>
  </w:num>
  <w:num w:numId="18">
    <w:abstractNumId w:val="2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3"/>
  </w:num>
  <w:num w:numId="23">
    <w:abstractNumId w:val="10"/>
  </w:num>
  <w:num w:numId="24">
    <w:abstractNumId w:val="5"/>
  </w:num>
  <w:num w:numId="25">
    <w:abstractNumId w:val="18"/>
  </w:num>
  <w:num w:numId="26">
    <w:abstractNumId w:val="19"/>
  </w:num>
  <w:num w:numId="27">
    <w:abstractNumId w:val="30"/>
  </w:num>
  <w:num w:numId="28">
    <w:abstractNumId w:val="29"/>
  </w:num>
  <w:num w:numId="29">
    <w:abstractNumId w:val="15"/>
  </w:num>
  <w:num w:numId="30">
    <w:abstractNumId w:val="27"/>
  </w:num>
  <w:num w:numId="31">
    <w:abstractNumId w:val="20"/>
  </w:num>
  <w:num w:numId="32">
    <w:abstractNumId w:val="7"/>
  </w:num>
  <w:num w:numId="33">
    <w:abstractNumId w:val="23"/>
  </w:num>
  <w:num w:numId="34">
    <w:abstractNumId w:val="1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9348A"/>
    <w:rsid w:val="00093A43"/>
    <w:rsid w:val="000B5AD9"/>
    <w:rsid w:val="000C694D"/>
    <w:rsid w:val="000D7048"/>
    <w:rsid w:val="000E1AAF"/>
    <w:rsid w:val="000E6312"/>
    <w:rsid w:val="000F2600"/>
    <w:rsid w:val="0010051F"/>
    <w:rsid w:val="00110FC5"/>
    <w:rsid w:val="00124FF0"/>
    <w:rsid w:val="0013341A"/>
    <w:rsid w:val="00143494"/>
    <w:rsid w:val="00177FA4"/>
    <w:rsid w:val="00185FEA"/>
    <w:rsid w:val="0019250D"/>
    <w:rsid w:val="001F254C"/>
    <w:rsid w:val="0021208F"/>
    <w:rsid w:val="0022574F"/>
    <w:rsid w:val="0022662A"/>
    <w:rsid w:val="0024127D"/>
    <w:rsid w:val="00241DC9"/>
    <w:rsid w:val="002A3C43"/>
    <w:rsid w:val="002C569F"/>
    <w:rsid w:val="002D43E8"/>
    <w:rsid w:val="002E0049"/>
    <w:rsid w:val="002E2540"/>
    <w:rsid w:val="002E589E"/>
    <w:rsid w:val="002E7773"/>
    <w:rsid w:val="002F65CA"/>
    <w:rsid w:val="002F7B64"/>
    <w:rsid w:val="00301094"/>
    <w:rsid w:val="00334A42"/>
    <w:rsid w:val="0038168C"/>
    <w:rsid w:val="003A6785"/>
    <w:rsid w:val="00433CE0"/>
    <w:rsid w:val="004441A1"/>
    <w:rsid w:val="00454CA9"/>
    <w:rsid w:val="00463AC1"/>
    <w:rsid w:val="00464FE5"/>
    <w:rsid w:val="00481D56"/>
    <w:rsid w:val="004951D5"/>
    <w:rsid w:val="004A1730"/>
    <w:rsid w:val="004B6F36"/>
    <w:rsid w:val="004B7809"/>
    <w:rsid w:val="004C46FD"/>
    <w:rsid w:val="004D5CDE"/>
    <w:rsid w:val="00541FAF"/>
    <w:rsid w:val="00586DE9"/>
    <w:rsid w:val="005919E7"/>
    <w:rsid w:val="00596484"/>
    <w:rsid w:val="005B3178"/>
    <w:rsid w:val="005D134C"/>
    <w:rsid w:val="005D19D4"/>
    <w:rsid w:val="006038DF"/>
    <w:rsid w:val="00603FFB"/>
    <w:rsid w:val="00604B20"/>
    <w:rsid w:val="00627CC4"/>
    <w:rsid w:val="00653CEC"/>
    <w:rsid w:val="00662FF8"/>
    <w:rsid w:val="00664945"/>
    <w:rsid w:val="00677DDF"/>
    <w:rsid w:val="00694109"/>
    <w:rsid w:val="006D241A"/>
    <w:rsid w:val="006D30C2"/>
    <w:rsid w:val="00702242"/>
    <w:rsid w:val="007149B6"/>
    <w:rsid w:val="0078326D"/>
    <w:rsid w:val="007A7929"/>
    <w:rsid w:val="007B4C08"/>
    <w:rsid w:val="007B7FC6"/>
    <w:rsid w:val="007E5216"/>
    <w:rsid w:val="00804209"/>
    <w:rsid w:val="00831186"/>
    <w:rsid w:val="00831FAB"/>
    <w:rsid w:val="00842226"/>
    <w:rsid w:val="00857CC7"/>
    <w:rsid w:val="00883B03"/>
    <w:rsid w:val="008846D3"/>
    <w:rsid w:val="008861D4"/>
    <w:rsid w:val="00896921"/>
    <w:rsid w:val="008A2C31"/>
    <w:rsid w:val="008B04B5"/>
    <w:rsid w:val="008B6E32"/>
    <w:rsid w:val="008C6844"/>
    <w:rsid w:val="008D618F"/>
    <w:rsid w:val="008E15DB"/>
    <w:rsid w:val="008E6A0D"/>
    <w:rsid w:val="008F228B"/>
    <w:rsid w:val="00902652"/>
    <w:rsid w:val="00921F8A"/>
    <w:rsid w:val="00923F62"/>
    <w:rsid w:val="0099335B"/>
    <w:rsid w:val="009C3A3E"/>
    <w:rsid w:val="009C7D96"/>
    <w:rsid w:val="009F17FC"/>
    <w:rsid w:val="00A159E0"/>
    <w:rsid w:val="00A168F6"/>
    <w:rsid w:val="00A363C3"/>
    <w:rsid w:val="00A37ADC"/>
    <w:rsid w:val="00A449ED"/>
    <w:rsid w:val="00A51C67"/>
    <w:rsid w:val="00A62FD4"/>
    <w:rsid w:val="00A86F3B"/>
    <w:rsid w:val="00AA409D"/>
    <w:rsid w:val="00AB1FB6"/>
    <w:rsid w:val="00AD1166"/>
    <w:rsid w:val="00AF4C87"/>
    <w:rsid w:val="00B3285F"/>
    <w:rsid w:val="00B33236"/>
    <w:rsid w:val="00B42C9E"/>
    <w:rsid w:val="00B67FBD"/>
    <w:rsid w:val="00B83BC8"/>
    <w:rsid w:val="00BD4D90"/>
    <w:rsid w:val="00C402AE"/>
    <w:rsid w:val="00C701C2"/>
    <w:rsid w:val="00C70FCA"/>
    <w:rsid w:val="00CC115F"/>
    <w:rsid w:val="00CD7B62"/>
    <w:rsid w:val="00CD7FD6"/>
    <w:rsid w:val="00CE3014"/>
    <w:rsid w:val="00CE73A1"/>
    <w:rsid w:val="00D01E88"/>
    <w:rsid w:val="00D36735"/>
    <w:rsid w:val="00D456A2"/>
    <w:rsid w:val="00D677DE"/>
    <w:rsid w:val="00D816E9"/>
    <w:rsid w:val="00D84A34"/>
    <w:rsid w:val="00D87201"/>
    <w:rsid w:val="00D91AC5"/>
    <w:rsid w:val="00D971F7"/>
    <w:rsid w:val="00DC03B0"/>
    <w:rsid w:val="00DC18E3"/>
    <w:rsid w:val="00DF0DE9"/>
    <w:rsid w:val="00DF3F02"/>
    <w:rsid w:val="00E24196"/>
    <w:rsid w:val="00E271FC"/>
    <w:rsid w:val="00E35E75"/>
    <w:rsid w:val="00E478E6"/>
    <w:rsid w:val="00E54CF7"/>
    <w:rsid w:val="00E669D4"/>
    <w:rsid w:val="00E70D45"/>
    <w:rsid w:val="00E7533A"/>
    <w:rsid w:val="00E87595"/>
    <w:rsid w:val="00E931A1"/>
    <w:rsid w:val="00EC78AA"/>
    <w:rsid w:val="00ED65C5"/>
    <w:rsid w:val="00EE5752"/>
    <w:rsid w:val="00F5136D"/>
    <w:rsid w:val="00F577DB"/>
    <w:rsid w:val="00F60DCC"/>
    <w:rsid w:val="00F73318"/>
    <w:rsid w:val="00F75956"/>
    <w:rsid w:val="00F800D1"/>
    <w:rsid w:val="00F84A16"/>
    <w:rsid w:val="00FA72BE"/>
    <w:rsid w:val="00FB7B68"/>
    <w:rsid w:val="00FC7468"/>
    <w:rsid w:val="00FD55DE"/>
    <w:rsid w:val="00FE3C4D"/>
    <w:rsid w:val="00FE52E6"/>
    <w:rsid w:val="00FF1EFE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87</cp:revision>
  <cp:lastPrinted>2023-10-28T14:49:00Z</cp:lastPrinted>
  <dcterms:created xsi:type="dcterms:W3CDTF">2023-10-25T07:02:00Z</dcterms:created>
  <dcterms:modified xsi:type="dcterms:W3CDTF">2023-10-28T15:07:00Z</dcterms:modified>
</cp:coreProperties>
</file>